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1CE03" w14:textId="77777777" w:rsidR="00921ABA" w:rsidRPr="00921ABA" w:rsidRDefault="00921ABA" w:rsidP="00921ABA">
      <w:pPr>
        <w:jc w:val="center"/>
        <w:rPr>
          <w:rFonts w:ascii="Times New Roman" w:eastAsia="Times New Roman" w:hAnsi="Times New Roman" w:cs="Times New Roman"/>
        </w:rPr>
      </w:pPr>
      <w:r w:rsidRPr="00921ABA">
        <w:rPr>
          <w:rFonts w:ascii="Calibri" w:eastAsia="Times New Roman" w:hAnsi="Calibri" w:cs="Times New Roman"/>
          <w:b/>
          <w:bCs/>
          <w:color w:val="000000"/>
        </w:rPr>
        <w:t>Equity Committee Minutes</w:t>
      </w:r>
    </w:p>
    <w:p w14:paraId="06D927CE" w14:textId="77777777" w:rsidR="00921ABA" w:rsidRPr="00921ABA" w:rsidRDefault="00921ABA" w:rsidP="00921ABA">
      <w:pPr>
        <w:jc w:val="center"/>
        <w:rPr>
          <w:rFonts w:ascii="Times New Roman" w:eastAsia="Times New Roman" w:hAnsi="Times New Roman" w:cs="Times New Roman"/>
        </w:rPr>
      </w:pPr>
      <w:r>
        <w:rPr>
          <w:rFonts w:ascii="Calibri" w:eastAsia="Times New Roman" w:hAnsi="Calibri" w:cs="Times New Roman"/>
          <w:b/>
          <w:bCs/>
          <w:color w:val="000000"/>
        </w:rPr>
        <w:t>4/25</w:t>
      </w:r>
      <w:r w:rsidRPr="00921ABA">
        <w:rPr>
          <w:rFonts w:ascii="Calibri" w:eastAsia="Times New Roman" w:hAnsi="Calibri" w:cs="Times New Roman"/>
          <w:b/>
          <w:bCs/>
          <w:color w:val="000000"/>
        </w:rPr>
        <w:t>/17</w:t>
      </w:r>
    </w:p>
    <w:p w14:paraId="53D8ADBA" w14:textId="77777777" w:rsidR="00921ABA" w:rsidRPr="00921ABA" w:rsidRDefault="00921ABA" w:rsidP="00921ABA">
      <w:pPr>
        <w:jc w:val="center"/>
        <w:rPr>
          <w:rFonts w:ascii="Times New Roman" w:eastAsia="Times New Roman" w:hAnsi="Times New Roman" w:cs="Times New Roman"/>
        </w:rPr>
      </w:pPr>
      <w:r w:rsidRPr="00921ABA">
        <w:rPr>
          <w:rFonts w:ascii="Calibri" w:eastAsia="Times New Roman" w:hAnsi="Calibri" w:cs="Times New Roman"/>
          <w:b/>
          <w:bCs/>
          <w:color w:val="000000"/>
        </w:rPr>
        <w:t>2:00 pm-3:30 pm</w:t>
      </w:r>
    </w:p>
    <w:p w14:paraId="3A8D92A3" w14:textId="77777777" w:rsidR="00921ABA" w:rsidRPr="00921ABA" w:rsidRDefault="00921ABA" w:rsidP="00921ABA">
      <w:pPr>
        <w:spacing w:after="120"/>
        <w:jc w:val="center"/>
        <w:rPr>
          <w:rFonts w:ascii="Times New Roman" w:eastAsia="Times New Roman" w:hAnsi="Times New Roman" w:cs="Times New Roman"/>
        </w:rPr>
      </w:pPr>
      <w:r w:rsidRPr="00921ABA">
        <w:rPr>
          <w:rFonts w:ascii="Calibri" w:eastAsia="Times New Roman" w:hAnsi="Calibri" w:cs="Times New Roman"/>
          <w:b/>
          <w:bCs/>
          <w:color w:val="000000"/>
        </w:rPr>
        <w:t xml:space="preserve">Teaching and Learning Center </w:t>
      </w:r>
    </w:p>
    <w:p w14:paraId="643F376D" w14:textId="77777777" w:rsidR="00921ABA" w:rsidRPr="00921ABA" w:rsidRDefault="00921ABA" w:rsidP="00921ABA">
      <w:pPr>
        <w:rPr>
          <w:rFonts w:ascii="Times New Roman" w:eastAsia="Times New Roman" w:hAnsi="Times New Roman" w:cs="Times New Roman"/>
        </w:rPr>
      </w:pPr>
      <w:r w:rsidRPr="00921ABA">
        <w:rPr>
          <w:rFonts w:ascii="Calibri" w:eastAsia="Times New Roman" w:hAnsi="Calibri" w:cs="Times New Roman"/>
          <w:b/>
          <w:bCs/>
          <w:color w:val="000000"/>
          <w:u w:val="single"/>
        </w:rPr>
        <w:t>ATTENDANCE</w:t>
      </w:r>
    </w:p>
    <w:p w14:paraId="683E43FC" w14:textId="77777777" w:rsidR="00921ABA" w:rsidRPr="00595A92" w:rsidRDefault="00921ABA" w:rsidP="00921ABA">
      <w:pPr>
        <w:spacing w:after="120"/>
        <w:rPr>
          <w:lang w:val="es-MX"/>
        </w:rPr>
      </w:pPr>
      <w:r w:rsidRPr="00921ABA">
        <w:rPr>
          <w:rFonts w:ascii="Calibri" w:eastAsia="Times New Roman" w:hAnsi="Calibri" w:cs="Times New Roman"/>
          <w:color w:val="000000"/>
        </w:rPr>
        <w:t xml:space="preserve">E. </w:t>
      </w:r>
      <w:r>
        <w:rPr>
          <w:rFonts w:ascii="Calibri" w:eastAsia="Times New Roman" w:hAnsi="Calibri" w:cs="Times New Roman"/>
          <w:color w:val="000000"/>
        </w:rPr>
        <w:t xml:space="preserve">Cervantes, J. Richburg, E. </w:t>
      </w:r>
      <w:r w:rsidRPr="00921ABA">
        <w:rPr>
          <w:rFonts w:ascii="Calibri" w:eastAsia="Times New Roman" w:hAnsi="Calibri" w:cs="Times New Roman"/>
          <w:color w:val="000000"/>
        </w:rPr>
        <w:t xml:space="preserve">Talavera , </w:t>
      </w:r>
      <w:r w:rsidRPr="00595A92">
        <w:rPr>
          <w:lang w:val="es-MX"/>
        </w:rPr>
        <w:t>C. Cisneros, C</w:t>
      </w:r>
      <w:r>
        <w:rPr>
          <w:lang w:val="es-MX"/>
        </w:rPr>
        <w:t xml:space="preserve">. </w:t>
      </w:r>
      <w:r w:rsidRPr="00595A92">
        <w:rPr>
          <w:lang w:val="es-MX"/>
        </w:rPr>
        <w:t>Velarde-Barros, J. Nari, O</w:t>
      </w:r>
      <w:r>
        <w:rPr>
          <w:lang w:val="es-MX"/>
        </w:rPr>
        <w:t>. Lopez</w:t>
      </w:r>
    </w:p>
    <w:p w14:paraId="37C31043" w14:textId="77777777" w:rsidR="00921ABA" w:rsidRPr="00921ABA" w:rsidRDefault="00921ABA" w:rsidP="00921ABA">
      <w:pPr>
        <w:spacing w:after="120"/>
        <w:rPr>
          <w:rFonts w:ascii="Times New Roman" w:eastAsia="Times New Roman" w:hAnsi="Times New Roman" w:cs="Times New Roman"/>
        </w:rPr>
      </w:pPr>
    </w:p>
    <w:p w14:paraId="51539B87" w14:textId="77777777" w:rsidR="00921ABA" w:rsidRPr="00921ABA" w:rsidRDefault="00921ABA" w:rsidP="00921ABA">
      <w:pPr>
        <w:rPr>
          <w:rFonts w:ascii="Times New Roman" w:eastAsia="Times New Roman" w:hAnsi="Times New Roman" w:cs="Times New Roman"/>
        </w:rPr>
      </w:pPr>
      <w:r w:rsidRPr="00921ABA">
        <w:rPr>
          <w:rFonts w:ascii="Calibri" w:eastAsia="Times New Roman" w:hAnsi="Calibri" w:cs="Times New Roman"/>
          <w:b/>
          <w:bCs/>
          <w:color w:val="000000"/>
          <w:u w:val="single"/>
        </w:rPr>
        <w:t>GUESTS</w:t>
      </w:r>
    </w:p>
    <w:p w14:paraId="0F8264EF" w14:textId="77777777" w:rsidR="00921ABA" w:rsidRPr="00921ABA" w:rsidRDefault="00921ABA" w:rsidP="00921ABA">
      <w:pPr>
        <w:spacing w:after="120"/>
        <w:rPr>
          <w:rFonts w:ascii="Times New Roman" w:eastAsia="Times New Roman" w:hAnsi="Times New Roman" w:cs="Times New Roman"/>
        </w:rPr>
      </w:pPr>
      <w:r w:rsidRPr="00921ABA">
        <w:rPr>
          <w:rFonts w:ascii="Calibri" w:eastAsia="Times New Roman" w:hAnsi="Calibri" w:cs="Times New Roman"/>
          <w:color w:val="000000"/>
        </w:rPr>
        <w:t>J. Tomasello, M. Chatterjee, M. Sanidad</w:t>
      </w:r>
      <w:r w:rsidRPr="00921ABA">
        <w:rPr>
          <w:rFonts w:ascii="Calibri" w:eastAsia="Times New Roman" w:hAnsi="Calibri" w:cs="Times New Roman"/>
          <w:color w:val="38761D"/>
        </w:rPr>
        <w:t>,</w:t>
      </w:r>
      <w:r w:rsidRPr="00921ABA">
        <w:rPr>
          <w:rFonts w:ascii="Calibri" w:eastAsia="Times New Roman" w:hAnsi="Calibri" w:cs="Times New Roman"/>
          <w:color w:val="000000"/>
        </w:rPr>
        <w:t xml:space="preserve"> F. Lozano, D. Fuentes, Peter Wruck, </w:t>
      </w:r>
      <w:r>
        <w:t>K. Smith</w:t>
      </w:r>
      <w:r w:rsidRPr="00921ABA">
        <w:rPr>
          <w:rFonts w:ascii="Calibri" w:eastAsia="Times New Roman" w:hAnsi="Calibri" w:cs="Times New Roman"/>
          <w:color w:val="000000"/>
        </w:rPr>
        <w:t xml:space="preserve">, Jessica Hooper, </w:t>
      </w:r>
      <w:r>
        <w:t>R. Brown,</w:t>
      </w:r>
      <w:r>
        <w:rPr>
          <w:rFonts w:ascii="Calibri" w:eastAsia="Times New Roman" w:hAnsi="Calibri" w:cs="Times New Roman"/>
          <w:color w:val="000000"/>
        </w:rPr>
        <w:t xml:space="preserve"> </w:t>
      </w:r>
      <w:r>
        <w:t>P. Wruck,  A. Gutierrez, , K. Warren</w:t>
      </w:r>
    </w:p>
    <w:p w14:paraId="1866E4F7" w14:textId="77777777" w:rsidR="008026E6" w:rsidRPr="003A6211" w:rsidRDefault="008026E6" w:rsidP="008026E6">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3A6211">
        <w:rPr>
          <w:rFonts w:ascii="Calibri" w:hAnsi="Calibri" w:cs="Calibri"/>
          <w:b/>
          <w:color w:val="000000" w:themeColor="text1"/>
        </w:rPr>
        <w:t>Roll Call</w:t>
      </w:r>
      <w:r>
        <w:rPr>
          <w:rFonts w:ascii="Calibri" w:hAnsi="Calibri" w:cs="Calibri"/>
          <w:color w:val="000000" w:themeColor="text1"/>
        </w:rPr>
        <w:t xml:space="preserve"> read by E. Cervantes</w:t>
      </w:r>
    </w:p>
    <w:p w14:paraId="3E6A9DCA" w14:textId="77777777" w:rsidR="008026E6" w:rsidRPr="003A6211" w:rsidRDefault="008026E6" w:rsidP="008026E6">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3A6211">
        <w:rPr>
          <w:rFonts w:ascii="Calibri" w:hAnsi="Calibri" w:cs="Calibri"/>
          <w:b/>
          <w:color w:val="000000" w:themeColor="text1"/>
        </w:rPr>
        <w:t>Approval of Agenda</w:t>
      </w:r>
    </w:p>
    <w:p w14:paraId="1B3421DB" w14:textId="77777777" w:rsidR="008026E6" w:rsidRDefault="008026E6" w:rsidP="008026E6">
      <w:pPr>
        <w:pStyle w:val="ListParagraph"/>
        <w:widowControl w:val="0"/>
        <w:tabs>
          <w:tab w:val="left" w:pos="-2610"/>
        </w:tabs>
        <w:autoSpaceDE w:val="0"/>
        <w:autoSpaceDN w:val="0"/>
        <w:adjustRightInd w:val="0"/>
        <w:ind w:left="1080"/>
        <w:contextualSpacing w:val="0"/>
        <w:rPr>
          <w:rFonts w:ascii="Calibri" w:hAnsi="Calibri" w:cs="Calibri"/>
          <w:color w:val="000000" w:themeColor="text1"/>
        </w:rPr>
      </w:pPr>
      <w:r>
        <w:rPr>
          <w:rFonts w:ascii="Calibri" w:hAnsi="Calibri" w:cs="Calibri"/>
          <w:color w:val="000000" w:themeColor="text1"/>
        </w:rPr>
        <w:t>Add Announcements to Next Steps</w:t>
      </w:r>
    </w:p>
    <w:p w14:paraId="3A038F5F" w14:textId="77777777" w:rsidR="008026E6" w:rsidRPr="00780807" w:rsidRDefault="008026E6" w:rsidP="008026E6">
      <w:pPr>
        <w:pStyle w:val="ListParagraph"/>
        <w:widowControl w:val="0"/>
        <w:tabs>
          <w:tab w:val="left" w:pos="-2610"/>
        </w:tabs>
        <w:autoSpaceDE w:val="0"/>
        <w:autoSpaceDN w:val="0"/>
        <w:adjustRightInd w:val="0"/>
        <w:ind w:left="1080"/>
        <w:contextualSpacing w:val="0"/>
        <w:rPr>
          <w:rFonts w:ascii="Calibri" w:hAnsi="Calibri" w:cs="Calibri"/>
          <w:color w:val="000000" w:themeColor="text1"/>
        </w:rPr>
      </w:pPr>
      <w:r>
        <w:rPr>
          <w:rFonts w:ascii="Calibri" w:hAnsi="Calibri" w:cs="Calibri"/>
          <w:color w:val="000000" w:themeColor="text1"/>
        </w:rPr>
        <w:t>Add SI as informational item</w:t>
      </w:r>
    </w:p>
    <w:p w14:paraId="35A00DEC" w14:textId="77777777" w:rsidR="008026E6" w:rsidRPr="003A6211" w:rsidRDefault="008026E6" w:rsidP="008026E6">
      <w:pPr>
        <w:pStyle w:val="ListParagraph"/>
        <w:widowControl w:val="0"/>
        <w:tabs>
          <w:tab w:val="left" w:pos="-2610"/>
        </w:tabs>
        <w:autoSpaceDE w:val="0"/>
        <w:autoSpaceDN w:val="0"/>
        <w:adjustRightInd w:val="0"/>
        <w:ind w:left="1080"/>
        <w:contextualSpacing w:val="0"/>
        <w:rPr>
          <w:rFonts w:ascii="Calibri" w:hAnsi="Calibri" w:cs="Calibri"/>
          <w:b/>
          <w:color w:val="000000" w:themeColor="text1"/>
        </w:rPr>
      </w:pPr>
      <w:r>
        <w:rPr>
          <w:rFonts w:ascii="Calibri" w:hAnsi="Calibri" w:cs="Calibri"/>
          <w:b/>
          <w:color w:val="000000" w:themeColor="text1"/>
        </w:rPr>
        <w:t>MSC (Carla/Jackie). Motion passed with corrections.</w:t>
      </w:r>
    </w:p>
    <w:p w14:paraId="5842EB7A" w14:textId="77777777" w:rsidR="008026E6" w:rsidRPr="003A6211" w:rsidRDefault="008026E6" w:rsidP="008026E6">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3A6211">
        <w:rPr>
          <w:rFonts w:ascii="Calibri" w:hAnsi="Calibri" w:cs="Calibri"/>
          <w:b/>
          <w:color w:val="000000" w:themeColor="text1"/>
        </w:rPr>
        <w:t xml:space="preserve">Approval of Minutes </w:t>
      </w:r>
    </w:p>
    <w:p w14:paraId="1A5091DF" w14:textId="77777777" w:rsidR="008026E6" w:rsidRPr="00756431" w:rsidRDefault="008026E6" w:rsidP="008026E6">
      <w:pPr>
        <w:pStyle w:val="ListParagraph"/>
        <w:widowControl w:val="0"/>
        <w:tabs>
          <w:tab w:val="left" w:pos="-2610"/>
        </w:tabs>
        <w:autoSpaceDE w:val="0"/>
        <w:autoSpaceDN w:val="0"/>
        <w:adjustRightInd w:val="0"/>
        <w:ind w:left="1080"/>
        <w:contextualSpacing w:val="0"/>
        <w:rPr>
          <w:rFonts w:ascii="Calibri" w:hAnsi="Calibri" w:cs="Calibri"/>
          <w:color w:val="000000" w:themeColor="text1"/>
        </w:rPr>
      </w:pPr>
      <w:r>
        <w:rPr>
          <w:rFonts w:ascii="Calibri" w:hAnsi="Calibri" w:cs="Calibri"/>
          <w:color w:val="000000" w:themeColor="text1"/>
        </w:rPr>
        <w:t>Correction to VII. A. to change ‘Premium Café’ to ‘Cranium Café.’</w:t>
      </w:r>
    </w:p>
    <w:p w14:paraId="1FF8D6BB" w14:textId="77777777" w:rsidR="008026E6" w:rsidRPr="003A6211" w:rsidRDefault="008026E6" w:rsidP="008026E6">
      <w:pPr>
        <w:pStyle w:val="ListParagraph"/>
        <w:widowControl w:val="0"/>
        <w:tabs>
          <w:tab w:val="left" w:pos="-2610"/>
        </w:tabs>
        <w:autoSpaceDE w:val="0"/>
        <w:autoSpaceDN w:val="0"/>
        <w:adjustRightInd w:val="0"/>
        <w:ind w:left="1080"/>
        <w:contextualSpacing w:val="0"/>
        <w:rPr>
          <w:rFonts w:ascii="Calibri" w:hAnsi="Calibri" w:cs="Calibri"/>
          <w:b/>
          <w:color w:val="000000" w:themeColor="text1"/>
        </w:rPr>
      </w:pPr>
      <w:r>
        <w:rPr>
          <w:rFonts w:ascii="Calibri" w:hAnsi="Calibri" w:cs="Calibri"/>
          <w:b/>
          <w:color w:val="000000" w:themeColor="text1"/>
        </w:rPr>
        <w:t>MSC (J. Nari/Carla). Vote: unanimous. Motion passes as corrected.</w:t>
      </w:r>
    </w:p>
    <w:p w14:paraId="285278AF" w14:textId="77777777" w:rsidR="00921ABA" w:rsidRPr="00921ABA" w:rsidRDefault="00921ABA" w:rsidP="00921ABA">
      <w:pPr>
        <w:numPr>
          <w:ilvl w:val="0"/>
          <w:numId w:val="10"/>
        </w:numPr>
        <w:textAlignment w:val="baseline"/>
        <w:rPr>
          <w:rFonts w:ascii="Arial" w:eastAsia="Times New Roman" w:hAnsi="Arial" w:cs="Arial"/>
          <w:b/>
          <w:bCs/>
          <w:color w:val="000000"/>
        </w:rPr>
      </w:pPr>
      <w:r w:rsidRPr="00921ABA">
        <w:rPr>
          <w:rFonts w:ascii="Calibri" w:eastAsia="Times New Roman" w:hAnsi="Calibri" w:cs="Arial"/>
          <w:b/>
          <w:bCs/>
          <w:color w:val="000000"/>
        </w:rPr>
        <w:t xml:space="preserve">Approval of Minutes </w:t>
      </w:r>
    </w:p>
    <w:p w14:paraId="7EECA69D" w14:textId="77777777" w:rsidR="00921ABA" w:rsidRPr="00921ABA" w:rsidRDefault="00921ABA" w:rsidP="00921ABA">
      <w:pPr>
        <w:spacing w:after="120"/>
        <w:ind w:left="1080"/>
        <w:rPr>
          <w:rFonts w:ascii="Times New Roman" w:eastAsia="Times New Roman" w:hAnsi="Times New Roman" w:cs="Times New Roman"/>
        </w:rPr>
      </w:pPr>
      <w:r w:rsidRPr="00921ABA">
        <w:rPr>
          <w:rFonts w:ascii="Calibri" w:eastAsia="Times New Roman" w:hAnsi="Calibri" w:cs="Times New Roman"/>
          <w:b/>
          <w:bCs/>
          <w:color w:val="000000"/>
        </w:rPr>
        <w:t>MSC (J. Nari/Carla). Vote: Approved with one revision</w:t>
      </w:r>
    </w:p>
    <w:p w14:paraId="57C0DB75" w14:textId="77777777" w:rsidR="00921ABA" w:rsidRPr="00921ABA" w:rsidRDefault="00921ABA" w:rsidP="00921ABA">
      <w:pPr>
        <w:numPr>
          <w:ilvl w:val="0"/>
          <w:numId w:val="11"/>
        </w:numPr>
        <w:textAlignment w:val="baseline"/>
        <w:rPr>
          <w:rFonts w:ascii="Arial" w:eastAsia="Times New Roman" w:hAnsi="Arial" w:cs="Arial"/>
          <w:b/>
          <w:bCs/>
          <w:color w:val="000000"/>
        </w:rPr>
      </w:pPr>
      <w:r w:rsidRPr="00921ABA">
        <w:rPr>
          <w:rFonts w:ascii="Calibri" w:eastAsia="Times New Roman" w:hAnsi="Calibri" w:cs="Arial"/>
          <w:b/>
          <w:bCs/>
          <w:color w:val="000000"/>
        </w:rPr>
        <w:t xml:space="preserve">Reports/Information </w:t>
      </w:r>
    </w:p>
    <w:p w14:paraId="1CAFEC40" w14:textId="77777777" w:rsidR="002F75A7" w:rsidRDefault="00921ABA" w:rsidP="002F75A7">
      <w:pPr>
        <w:pStyle w:val="ListParagraph"/>
        <w:ind w:left="1260"/>
        <w:contextualSpacing w:val="0"/>
      </w:pPr>
      <w:r w:rsidRPr="00921ABA">
        <w:rPr>
          <w:rFonts w:ascii="Calibri" w:eastAsia="Times New Roman" w:hAnsi="Calibri" w:cs="Times New Roman"/>
          <w:b/>
          <w:bCs/>
          <w:color w:val="000000"/>
          <w:u w:val="single"/>
        </w:rPr>
        <w:t xml:space="preserve">a.  K. Smith </w:t>
      </w:r>
      <w:r w:rsidR="002F75A7">
        <w:t xml:space="preserve">K. Smith is pulling the SI proposal due to administration decisions. There will still be research in ways to help out Hispanic, Low-income students but this is a big loss. E. Cervantes appreciated the hard work of the department for seeking a way to further the success of the students. K. Warren asked if there was a follow-up for helping students. K. Smith is still awaiting official word. </w:t>
      </w:r>
    </w:p>
    <w:p w14:paraId="24071770" w14:textId="77777777" w:rsidR="002F75A7" w:rsidRDefault="00921ABA" w:rsidP="002F75A7">
      <w:pPr>
        <w:pStyle w:val="ListParagraph"/>
        <w:ind w:left="1260"/>
        <w:contextualSpacing w:val="0"/>
      </w:pPr>
      <w:r w:rsidRPr="00921ABA">
        <w:rPr>
          <w:rFonts w:ascii="Calibri" w:eastAsia="Times New Roman" w:hAnsi="Calibri" w:cs="Times New Roman"/>
          <w:color w:val="000000"/>
        </w:rPr>
        <w:t xml:space="preserve">K. Smith thanked the committee for the support and opportunity. </w:t>
      </w:r>
    </w:p>
    <w:p w14:paraId="3F1AE267" w14:textId="77777777" w:rsidR="00921ABA" w:rsidRPr="00921ABA" w:rsidRDefault="00921ABA" w:rsidP="00921ABA">
      <w:pPr>
        <w:spacing w:after="120"/>
        <w:ind w:left="1260"/>
        <w:rPr>
          <w:rFonts w:ascii="Times New Roman" w:eastAsia="Times New Roman" w:hAnsi="Times New Roman" w:cs="Times New Roman"/>
        </w:rPr>
      </w:pPr>
    </w:p>
    <w:p w14:paraId="056C6489"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b/>
          <w:bCs/>
          <w:color w:val="000000"/>
          <w:u w:val="single"/>
        </w:rPr>
        <w:t>b. Vouchers (Annette)-</w:t>
      </w:r>
      <w:r w:rsidRPr="00921ABA">
        <w:rPr>
          <w:rFonts w:ascii="Calibri" w:eastAsia="Times New Roman" w:hAnsi="Calibri" w:cs="Times New Roman"/>
          <w:color w:val="000000"/>
          <w:u w:val="single"/>
        </w:rPr>
        <w:t xml:space="preserve"> </w:t>
      </w:r>
      <w:r w:rsidRPr="00921ABA">
        <w:rPr>
          <w:rFonts w:ascii="Calibri" w:eastAsia="Times New Roman" w:hAnsi="Calibri" w:cs="Times New Roman"/>
          <w:color w:val="000000"/>
        </w:rPr>
        <w:t>Measurable outcomes for funds specifically used for F</w:t>
      </w:r>
      <w:r w:rsidR="002F75A7">
        <w:rPr>
          <w:rFonts w:ascii="Calibri" w:eastAsia="Times New Roman" w:hAnsi="Calibri" w:cs="Times New Roman"/>
          <w:color w:val="000000"/>
        </w:rPr>
        <w:t xml:space="preserve">resh </w:t>
      </w:r>
      <w:r w:rsidRPr="00921ABA">
        <w:rPr>
          <w:rFonts w:ascii="Calibri" w:eastAsia="Times New Roman" w:hAnsi="Calibri" w:cs="Times New Roman"/>
          <w:color w:val="000000"/>
        </w:rPr>
        <w:t>S</w:t>
      </w:r>
      <w:r w:rsidR="002F75A7">
        <w:rPr>
          <w:rFonts w:ascii="Calibri" w:eastAsia="Times New Roman" w:hAnsi="Calibri" w:cs="Times New Roman"/>
          <w:color w:val="000000"/>
        </w:rPr>
        <w:t>uccess</w:t>
      </w:r>
      <w:r w:rsidRPr="00921ABA">
        <w:rPr>
          <w:rFonts w:ascii="Calibri" w:eastAsia="Times New Roman" w:hAnsi="Calibri" w:cs="Times New Roman"/>
          <w:color w:val="000000"/>
        </w:rPr>
        <w:t xml:space="preserve"> students for</w:t>
      </w:r>
      <w:r w:rsidR="00263FC2">
        <w:rPr>
          <w:rFonts w:ascii="Calibri" w:eastAsia="Times New Roman" w:hAnsi="Calibri" w:cs="Times New Roman"/>
          <w:color w:val="000000"/>
        </w:rPr>
        <w:t xml:space="preserve"> book vouchers. 40 students received</w:t>
      </w:r>
      <w:r w:rsidRPr="00921ABA">
        <w:rPr>
          <w:rFonts w:ascii="Calibri" w:eastAsia="Times New Roman" w:hAnsi="Calibri" w:cs="Times New Roman"/>
          <w:color w:val="000000"/>
        </w:rPr>
        <w:t xml:space="preserve"> book vouchers, 16 were for basic skill</w:t>
      </w:r>
      <w:r w:rsidR="00263FC2">
        <w:rPr>
          <w:rFonts w:ascii="Calibri" w:eastAsia="Times New Roman" w:hAnsi="Calibri" w:cs="Times New Roman"/>
          <w:color w:val="000000"/>
        </w:rPr>
        <w:t xml:space="preserve"> level math and </w:t>
      </w:r>
      <w:proofErr w:type="spellStart"/>
      <w:r w:rsidR="00263FC2">
        <w:rPr>
          <w:rFonts w:ascii="Calibri" w:eastAsia="Times New Roman" w:hAnsi="Calibri" w:cs="Times New Roman"/>
          <w:color w:val="000000"/>
        </w:rPr>
        <w:t>english</w:t>
      </w:r>
      <w:proofErr w:type="spellEnd"/>
      <w:r w:rsidRPr="00921ABA">
        <w:rPr>
          <w:rFonts w:ascii="Calibri" w:eastAsia="Times New Roman" w:hAnsi="Calibri" w:cs="Times New Roman"/>
          <w:color w:val="000000"/>
        </w:rPr>
        <w:t>; 6 students withdrew,</w:t>
      </w:r>
      <w:r w:rsidR="00263FC2">
        <w:rPr>
          <w:rFonts w:ascii="Calibri" w:eastAsia="Times New Roman" w:hAnsi="Calibri" w:cs="Times New Roman"/>
          <w:color w:val="000000"/>
        </w:rPr>
        <w:t xml:space="preserve"> 9</w:t>
      </w:r>
      <w:r w:rsidRPr="00921ABA">
        <w:rPr>
          <w:rFonts w:ascii="Calibri" w:eastAsia="Times New Roman" w:hAnsi="Calibri" w:cs="Times New Roman"/>
          <w:color w:val="000000"/>
        </w:rPr>
        <w:t xml:space="preserve"> passed</w:t>
      </w:r>
      <w:r w:rsidR="00263FC2">
        <w:rPr>
          <w:rFonts w:ascii="Calibri" w:eastAsia="Times New Roman" w:hAnsi="Calibri" w:cs="Times New Roman"/>
          <w:color w:val="000000"/>
        </w:rPr>
        <w:t xml:space="preserve"> basic skill level course</w:t>
      </w:r>
      <w:r w:rsidRPr="00921ABA">
        <w:rPr>
          <w:rFonts w:ascii="Calibri" w:eastAsia="Times New Roman" w:hAnsi="Calibri" w:cs="Times New Roman"/>
          <w:color w:val="000000"/>
        </w:rPr>
        <w:t xml:space="preserve">, </w:t>
      </w:r>
      <w:r w:rsidR="00263FC2">
        <w:rPr>
          <w:rFonts w:ascii="Calibri" w:eastAsia="Times New Roman" w:hAnsi="Calibri" w:cs="Times New Roman"/>
          <w:color w:val="000000"/>
        </w:rPr>
        <w:t xml:space="preserve">and </w:t>
      </w:r>
      <w:proofErr w:type="gramStart"/>
      <w:r w:rsidR="00263FC2">
        <w:rPr>
          <w:rFonts w:ascii="Calibri" w:eastAsia="Times New Roman" w:hAnsi="Calibri" w:cs="Times New Roman"/>
          <w:color w:val="000000"/>
        </w:rPr>
        <w:t xml:space="preserve">1 </w:t>
      </w:r>
      <w:r w:rsidRPr="00921ABA">
        <w:rPr>
          <w:rFonts w:ascii="Calibri" w:eastAsia="Times New Roman" w:hAnsi="Calibri" w:cs="Times New Roman"/>
          <w:color w:val="000000"/>
        </w:rPr>
        <w:t xml:space="preserve"> failed</w:t>
      </w:r>
      <w:proofErr w:type="gramEnd"/>
      <w:r w:rsidR="00263FC2">
        <w:rPr>
          <w:rFonts w:ascii="Calibri" w:eastAsia="Times New Roman" w:hAnsi="Calibri" w:cs="Times New Roman"/>
          <w:color w:val="000000"/>
        </w:rPr>
        <w:t xml:space="preserve"> their basic skill level course</w:t>
      </w:r>
      <w:r w:rsidRPr="00921ABA">
        <w:rPr>
          <w:rFonts w:ascii="Calibri" w:eastAsia="Times New Roman" w:hAnsi="Calibri" w:cs="Times New Roman"/>
          <w:color w:val="000000"/>
        </w:rPr>
        <w:t xml:space="preserve">. </w:t>
      </w:r>
    </w:p>
    <w:p w14:paraId="2A598A74"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 xml:space="preserve">Still working on transportation piece and in the process of tracking it and will have data by end of semester. Measuring how transportation is a part of student success is still under development. </w:t>
      </w:r>
    </w:p>
    <w:p w14:paraId="48213DD6" w14:textId="77777777" w:rsidR="00921ABA" w:rsidRPr="00921ABA" w:rsidRDefault="00263FC2" w:rsidP="00921ABA">
      <w:pPr>
        <w:spacing w:after="120"/>
        <w:ind w:left="1260"/>
        <w:rPr>
          <w:rFonts w:ascii="Times New Roman" w:eastAsia="Times New Roman" w:hAnsi="Times New Roman" w:cs="Times New Roman"/>
        </w:rPr>
      </w:pPr>
      <w:r>
        <w:rPr>
          <w:rFonts w:ascii="Calibri" w:eastAsia="Times New Roman" w:hAnsi="Calibri" w:cs="Times New Roman"/>
          <w:color w:val="000000"/>
        </w:rPr>
        <w:t>FS has additional</w:t>
      </w:r>
      <w:r w:rsidR="00921ABA" w:rsidRPr="00921ABA">
        <w:rPr>
          <w:rFonts w:ascii="Calibri" w:eastAsia="Times New Roman" w:hAnsi="Calibri" w:cs="Times New Roman"/>
          <w:color w:val="000000"/>
        </w:rPr>
        <w:t xml:space="preserve"> outcomes in section D, data still being measured because we are looking at the entire year.</w:t>
      </w:r>
      <w:r>
        <w:rPr>
          <w:rFonts w:ascii="Calibri" w:eastAsia="Times New Roman" w:hAnsi="Calibri" w:cs="Times New Roman"/>
          <w:color w:val="000000"/>
        </w:rPr>
        <w:t xml:space="preserve"> </w:t>
      </w:r>
      <w:r>
        <w:t>Possible reasons for remaining eligible could be due to losing benefits or moving out of the county. The additional information will be helpful in the update of the Equity report.</w:t>
      </w:r>
    </w:p>
    <w:p w14:paraId="3E4E0F56" w14:textId="77777777" w:rsidR="00921ABA" w:rsidRDefault="00921ABA" w:rsidP="00921ABA">
      <w:pPr>
        <w:spacing w:after="120"/>
        <w:ind w:left="1260"/>
        <w:rPr>
          <w:rFonts w:ascii="Calibri" w:eastAsia="Times New Roman" w:hAnsi="Calibri" w:cs="Times New Roman"/>
          <w:color w:val="000000"/>
        </w:rPr>
      </w:pPr>
      <w:r w:rsidRPr="00921ABA">
        <w:rPr>
          <w:rFonts w:ascii="Calibri" w:eastAsia="Times New Roman" w:hAnsi="Calibri" w:cs="Times New Roman"/>
          <w:color w:val="000000"/>
        </w:rPr>
        <w:t>E. Cerva</w:t>
      </w:r>
      <w:r w:rsidR="00263FC2">
        <w:rPr>
          <w:rFonts w:ascii="Calibri" w:eastAsia="Times New Roman" w:hAnsi="Calibri" w:cs="Times New Roman"/>
          <w:color w:val="000000"/>
        </w:rPr>
        <w:t>n</w:t>
      </w:r>
      <w:r w:rsidRPr="00921ABA">
        <w:rPr>
          <w:rFonts w:ascii="Calibri" w:eastAsia="Times New Roman" w:hAnsi="Calibri" w:cs="Times New Roman"/>
          <w:color w:val="000000"/>
        </w:rPr>
        <w:t xml:space="preserve">tes discussed changing measurements for next fiscal due to unrealistic measures. </w:t>
      </w:r>
    </w:p>
    <w:p w14:paraId="53AF32DA" w14:textId="77777777" w:rsidR="002F75A7" w:rsidRPr="00921ABA" w:rsidRDefault="002F75A7" w:rsidP="00921ABA">
      <w:pPr>
        <w:spacing w:after="120"/>
        <w:ind w:left="1260"/>
        <w:rPr>
          <w:rFonts w:ascii="Times New Roman" w:eastAsia="Times New Roman" w:hAnsi="Times New Roman" w:cs="Times New Roman"/>
        </w:rPr>
      </w:pPr>
    </w:p>
    <w:p w14:paraId="033EC285" w14:textId="77777777" w:rsidR="00921ABA" w:rsidRPr="00921ABA" w:rsidRDefault="00921ABA" w:rsidP="00921ABA">
      <w:pPr>
        <w:spacing w:after="240"/>
        <w:rPr>
          <w:rFonts w:ascii="Times New Roman" w:eastAsia="Times New Roman" w:hAnsi="Times New Roman" w:cs="Times New Roman"/>
        </w:rPr>
      </w:pPr>
    </w:p>
    <w:p w14:paraId="19B91C52"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b/>
          <w:bCs/>
          <w:color w:val="000000"/>
          <w:u w:val="single"/>
        </w:rPr>
        <w:t xml:space="preserve">c.   Career and Transfer Center/ Camps Visits (Jacquelyn) </w:t>
      </w:r>
    </w:p>
    <w:p w14:paraId="6D802B83" w14:textId="77777777" w:rsidR="006E4ECD" w:rsidRPr="00921ABA" w:rsidRDefault="00921ABA" w:rsidP="006E4ECD">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 xml:space="preserve">Hire a CTC specialist to support students with career exploration and transfer opportunities. Hire supplemental instruction and coordination of University visits. CTC is open and active, computers, laptops, website, job boards, house 70 university brochures and other information. There is a presentation room with a smart </w:t>
      </w:r>
      <w:r w:rsidR="006E4ECD" w:rsidRPr="00921ABA">
        <w:rPr>
          <w:rFonts w:ascii="Calibri" w:eastAsia="Times New Roman" w:hAnsi="Calibri" w:cs="Times New Roman"/>
          <w:color w:val="000000"/>
        </w:rPr>
        <w:t>TV</w:t>
      </w:r>
      <w:r w:rsidRPr="00921ABA">
        <w:rPr>
          <w:rFonts w:ascii="Calibri" w:eastAsia="Times New Roman" w:hAnsi="Calibri" w:cs="Times New Roman"/>
          <w:color w:val="000000"/>
        </w:rPr>
        <w:t xml:space="preserve">. Pg. </w:t>
      </w:r>
      <w:r w:rsidR="006E4ECD" w:rsidRPr="00921ABA">
        <w:rPr>
          <w:rFonts w:ascii="Calibri" w:eastAsia="Times New Roman" w:hAnsi="Calibri" w:cs="Times New Roman"/>
          <w:color w:val="000000"/>
        </w:rPr>
        <w:t>2,</w:t>
      </w:r>
      <w:r w:rsidRPr="00921ABA">
        <w:rPr>
          <w:rFonts w:ascii="Calibri" w:eastAsia="Times New Roman" w:hAnsi="Calibri" w:cs="Times New Roman"/>
          <w:color w:val="000000"/>
        </w:rPr>
        <w:t xml:space="preserve"> committed to work with all departments including dept. chairs, administration, programs. Goal is to address</w:t>
      </w:r>
      <w:r w:rsidR="00263FC2">
        <w:rPr>
          <w:rFonts w:ascii="Calibri" w:eastAsia="Times New Roman" w:hAnsi="Calibri" w:cs="Times New Roman"/>
          <w:color w:val="000000"/>
        </w:rPr>
        <w:t xml:space="preserve"> underrepresented students at Ga</w:t>
      </w:r>
      <w:r w:rsidRPr="00921ABA">
        <w:rPr>
          <w:rFonts w:ascii="Calibri" w:eastAsia="Times New Roman" w:hAnsi="Calibri" w:cs="Times New Roman"/>
          <w:color w:val="000000"/>
        </w:rPr>
        <w:t xml:space="preserve">vilan </w:t>
      </w:r>
      <w:r w:rsidR="00263FC2" w:rsidRPr="00921ABA">
        <w:rPr>
          <w:rFonts w:ascii="Calibri" w:eastAsia="Times New Roman" w:hAnsi="Calibri" w:cs="Times New Roman"/>
          <w:color w:val="000000"/>
        </w:rPr>
        <w:t>College</w:t>
      </w:r>
      <w:r w:rsidRPr="00921ABA">
        <w:rPr>
          <w:rFonts w:ascii="Calibri" w:eastAsia="Times New Roman" w:hAnsi="Calibri" w:cs="Times New Roman"/>
          <w:color w:val="000000"/>
        </w:rPr>
        <w:t xml:space="preserve"> which is the need to collaborate with all departments. </w:t>
      </w:r>
      <w:r w:rsidR="006E4ECD" w:rsidRPr="00921ABA">
        <w:rPr>
          <w:rFonts w:ascii="Calibri" w:eastAsia="Times New Roman" w:hAnsi="Calibri" w:cs="Times New Roman"/>
          <w:color w:val="000000"/>
        </w:rPr>
        <w:t xml:space="preserve">A request for a permanent sign for Career Transfer Center has been submitted. </w:t>
      </w:r>
      <w:r w:rsidR="006E4ECD">
        <w:rPr>
          <w:rFonts w:ascii="Calibri" w:eastAsia="Times New Roman" w:hAnsi="Calibri" w:cs="Times New Roman"/>
          <w:color w:val="000000"/>
        </w:rPr>
        <w:t>She has</w:t>
      </w:r>
      <w:r w:rsidR="006E4ECD" w:rsidRPr="00921ABA">
        <w:rPr>
          <w:rFonts w:ascii="Calibri" w:eastAsia="Times New Roman" w:hAnsi="Calibri" w:cs="Times New Roman"/>
          <w:color w:val="000000"/>
        </w:rPr>
        <w:t xml:space="preserve"> a work study student putting in more hours</w:t>
      </w:r>
      <w:r w:rsidR="006E4ECD">
        <w:rPr>
          <w:rFonts w:ascii="Calibri" w:eastAsia="Times New Roman" w:hAnsi="Calibri" w:cs="Times New Roman"/>
          <w:color w:val="000000"/>
        </w:rPr>
        <w:t xml:space="preserve"> and she is </w:t>
      </w:r>
      <w:r w:rsidR="006E4ECD" w:rsidRPr="00921ABA">
        <w:rPr>
          <w:rFonts w:ascii="Calibri" w:eastAsia="Times New Roman" w:hAnsi="Calibri" w:cs="Times New Roman"/>
          <w:color w:val="000000"/>
        </w:rPr>
        <w:t xml:space="preserve">able to get more done, does need more help to put together more activities. </w:t>
      </w:r>
      <w:r w:rsidR="006E4ECD">
        <w:rPr>
          <w:rFonts w:ascii="Calibri" w:eastAsia="Times New Roman" w:hAnsi="Calibri" w:cs="Times New Roman"/>
          <w:color w:val="000000"/>
        </w:rPr>
        <w:t>J. Richburg states that she c</w:t>
      </w:r>
      <w:r w:rsidR="006E4ECD" w:rsidRPr="00921ABA">
        <w:rPr>
          <w:rFonts w:ascii="Calibri" w:eastAsia="Times New Roman" w:hAnsi="Calibri" w:cs="Times New Roman"/>
          <w:color w:val="000000"/>
        </w:rPr>
        <w:t>ould serve more students with more help.</w:t>
      </w:r>
    </w:p>
    <w:p w14:paraId="69123A7F" w14:textId="77777777" w:rsidR="006E4ECD" w:rsidRDefault="006E4ECD" w:rsidP="00921ABA">
      <w:pPr>
        <w:spacing w:after="120"/>
        <w:ind w:left="1260"/>
        <w:rPr>
          <w:rFonts w:ascii="Calibri" w:eastAsia="Times New Roman" w:hAnsi="Calibri" w:cs="Times New Roman"/>
          <w:color w:val="000000"/>
        </w:rPr>
      </w:pPr>
    </w:p>
    <w:p w14:paraId="7B5B085A" w14:textId="77777777" w:rsidR="006E4ECD" w:rsidRPr="00921ABA" w:rsidRDefault="006E4ECD" w:rsidP="006E4ECD">
      <w:pPr>
        <w:spacing w:after="120"/>
        <w:ind w:left="1260"/>
        <w:rPr>
          <w:rFonts w:ascii="Times New Roman" w:eastAsia="Times New Roman" w:hAnsi="Times New Roman" w:cs="Times New Roman"/>
        </w:rPr>
      </w:pPr>
      <w:r>
        <w:rPr>
          <w:rFonts w:ascii="Calibri" w:eastAsia="Times New Roman" w:hAnsi="Calibri" w:cs="Times New Roman"/>
          <w:color w:val="000000"/>
        </w:rPr>
        <w:t xml:space="preserve">University Trips are a collaborative effort </w:t>
      </w:r>
      <w:r w:rsidRPr="00921ABA">
        <w:rPr>
          <w:rFonts w:ascii="Calibri" w:eastAsia="Times New Roman" w:hAnsi="Calibri" w:cs="Times New Roman"/>
          <w:color w:val="000000"/>
        </w:rPr>
        <w:t>University Trips</w:t>
      </w:r>
      <w:r>
        <w:rPr>
          <w:rFonts w:ascii="Calibri" w:eastAsia="Times New Roman" w:hAnsi="Calibri" w:cs="Times New Roman"/>
          <w:color w:val="000000"/>
        </w:rPr>
        <w:t xml:space="preserve">, </w:t>
      </w:r>
      <w:r w:rsidRPr="00921ABA">
        <w:rPr>
          <w:rFonts w:ascii="Calibri" w:eastAsia="Times New Roman" w:hAnsi="Calibri" w:cs="Times New Roman"/>
          <w:color w:val="000000"/>
        </w:rPr>
        <w:t>approx. 70 students total have attended. J. Tomasello-transportation, A. Gutierrez - flyers</w:t>
      </w:r>
      <w:r w:rsidR="00921ABA" w:rsidRPr="00921ABA">
        <w:rPr>
          <w:rFonts w:ascii="Calibri" w:eastAsia="Times New Roman" w:hAnsi="Calibri" w:cs="Times New Roman"/>
          <w:color w:val="000000"/>
        </w:rPr>
        <w:t xml:space="preserve">. </w:t>
      </w:r>
      <w:r w:rsidRPr="00921ABA">
        <w:rPr>
          <w:rFonts w:ascii="Calibri" w:eastAsia="Times New Roman" w:hAnsi="Calibri" w:cs="Times New Roman"/>
          <w:color w:val="000000"/>
        </w:rPr>
        <w:t xml:space="preserve">Carina suggests using vans instead of buses to lower cost </w:t>
      </w:r>
      <w:r>
        <w:rPr>
          <w:rFonts w:ascii="Calibri" w:eastAsia="Times New Roman" w:hAnsi="Calibri" w:cs="Times New Roman"/>
          <w:color w:val="000000"/>
        </w:rPr>
        <w:t xml:space="preserve">and possibly create more trips and </w:t>
      </w:r>
      <w:r w:rsidRPr="00921ABA">
        <w:rPr>
          <w:rFonts w:ascii="Calibri" w:eastAsia="Times New Roman" w:hAnsi="Calibri" w:cs="Times New Roman"/>
          <w:color w:val="000000"/>
        </w:rPr>
        <w:t xml:space="preserve">tabling to address lack of students attending university visits; we are paying an average of $1k for each visit.  Carla would like to have dates set ahead of time for the visits so it can be a part of discussions during counseling visits. </w:t>
      </w:r>
    </w:p>
    <w:p w14:paraId="6E5C6C50" w14:textId="77777777" w:rsidR="006E4ECD" w:rsidRDefault="006E4ECD" w:rsidP="00921ABA">
      <w:pPr>
        <w:spacing w:after="120"/>
        <w:ind w:left="1260"/>
        <w:rPr>
          <w:rFonts w:ascii="Calibri" w:eastAsia="Times New Roman" w:hAnsi="Calibri" w:cs="Times New Roman"/>
          <w:color w:val="000000"/>
        </w:rPr>
      </w:pPr>
      <w:r>
        <w:rPr>
          <w:rFonts w:ascii="Calibri" w:eastAsia="Times New Roman" w:hAnsi="Calibri" w:cs="Times New Roman"/>
          <w:color w:val="000000"/>
        </w:rPr>
        <w:t>J. Richburg is n</w:t>
      </w:r>
      <w:r w:rsidR="00921ABA" w:rsidRPr="00921ABA">
        <w:rPr>
          <w:rFonts w:ascii="Calibri" w:eastAsia="Times New Roman" w:hAnsi="Calibri" w:cs="Times New Roman"/>
          <w:color w:val="000000"/>
        </w:rPr>
        <w:t>etwork</w:t>
      </w:r>
      <w:r>
        <w:rPr>
          <w:rFonts w:ascii="Calibri" w:eastAsia="Times New Roman" w:hAnsi="Calibri" w:cs="Times New Roman"/>
          <w:color w:val="000000"/>
        </w:rPr>
        <w:t>ing</w:t>
      </w:r>
      <w:r w:rsidR="00921ABA" w:rsidRPr="00921ABA">
        <w:rPr>
          <w:rFonts w:ascii="Calibri" w:eastAsia="Times New Roman" w:hAnsi="Calibri" w:cs="Times New Roman"/>
          <w:color w:val="000000"/>
        </w:rPr>
        <w:t xml:space="preserve"> with a lot of organizations outside of Gavilan College. It is hard to get students to participate in the events such as job fairs, university </w:t>
      </w:r>
      <w:r>
        <w:rPr>
          <w:rFonts w:ascii="Calibri" w:eastAsia="Times New Roman" w:hAnsi="Calibri" w:cs="Times New Roman"/>
          <w:color w:val="000000"/>
        </w:rPr>
        <w:t xml:space="preserve">visits. </w:t>
      </w:r>
    </w:p>
    <w:p w14:paraId="6AB43092"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 xml:space="preserve">Needs to establish something to be able to get good data. Center has been closed for 6 years. Needs help putting together realistic goals and collecting data. </w:t>
      </w:r>
    </w:p>
    <w:p w14:paraId="1DB84674"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 xml:space="preserve">Unable to obtain data on low income students. Does have data on how many </w:t>
      </w:r>
      <w:r w:rsidR="00BB0DE1" w:rsidRPr="00921ABA">
        <w:rPr>
          <w:rFonts w:ascii="Calibri" w:eastAsia="Times New Roman" w:hAnsi="Calibri" w:cs="Times New Roman"/>
          <w:color w:val="000000"/>
        </w:rPr>
        <w:t>Latino</w:t>
      </w:r>
      <w:r w:rsidRPr="00921ABA">
        <w:rPr>
          <w:rFonts w:ascii="Calibri" w:eastAsia="Times New Roman" w:hAnsi="Calibri" w:cs="Times New Roman"/>
          <w:color w:val="000000"/>
        </w:rPr>
        <w:t xml:space="preserve"> students transfer. </w:t>
      </w:r>
    </w:p>
    <w:p w14:paraId="41739BD2" w14:textId="77777777" w:rsidR="006E4ECD" w:rsidRDefault="00921ABA" w:rsidP="00921ABA">
      <w:pPr>
        <w:spacing w:after="120"/>
        <w:ind w:left="1260"/>
        <w:rPr>
          <w:rFonts w:ascii="Calibri" w:eastAsia="Times New Roman" w:hAnsi="Calibri" w:cs="Times New Roman"/>
          <w:color w:val="000000"/>
        </w:rPr>
      </w:pPr>
      <w:r w:rsidRPr="00921ABA">
        <w:rPr>
          <w:rFonts w:ascii="Calibri" w:eastAsia="Times New Roman" w:hAnsi="Calibri" w:cs="Times New Roman"/>
          <w:color w:val="000000"/>
        </w:rPr>
        <w:t>She is working with CTC and the possibility with getting a job search database/softwar</w:t>
      </w:r>
      <w:r w:rsidR="006E4ECD">
        <w:rPr>
          <w:rFonts w:ascii="Calibri" w:eastAsia="Times New Roman" w:hAnsi="Calibri" w:cs="Times New Roman"/>
          <w:color w:val="000000"/>
        </w:rPr>
        <w:t>e. Job listings will be posted.</w:t>
      </w:r>
    </w:p>
    <w:p w14:paraId="0B2D8C4D" w14:textId="77777777" w:rsidR="006E4ECD" w:rsidRDefault="00921ABA" w:rsidP="006E4ECD">
      <w:pPr>
        <w:spacing w:after="120"/>
        <w:ind w:left="1260"/>
        <w:rPr>
          <w:rFonts w:ascii="Calibri" w:eastAsia="Times New Roman" w:hAnsi="Calibri" w:cs="Times New Roman"/>
          <w:color w:val="000000"/>
        </w:rPr>
      </w:pPr>
      <w:r w:rsidRPr="00921ABA">
        <w:rPr>
          <w:rFonts w:ascii="Calibri" w:eastAsia="Times New Roman" w:hAnsi="Calibri" w:cs="Times New Roman"/>
          <w:color w:val="000000"/>
        </w:rPr>
        <w:t xml:space="preserve">Fran addressed Transfer day and students not attending, suggested targeting a few classes that can take students over to the event or have representative attend the class for a presentation. J. Richburg may implement a request online. </w:t>
      </w:r>
      <w:r w:rsidR="006E4ECD">
        <w:rPr>
          <w:rFonts w:ascii="Calibri" w:eastAsia="Times New Roman" w:hAnsi="Calibri" w:cs="Times New Roman"/>
          <w:color w:val="000000"/>
        </w:rPr>
        <w:t>The d</w:t>
      </w:r>
      <w:r w:rsidR="006E4ECD" w:rsidRPr="00921ABA">
        <w:rPr>
          <w:rFonts w:ascii="Calibri" w:eastAsia="Times New Roman" w:hAnsi="Calibri" w:cs="Times New Roman"/>
          <w:color w:val="000000"/>
        </w:rPr>
        <w:t>epa</w:t>
      </w:r>
      <w:r w:rsidR="006E4ECD">
        <w:rPr>
          <w:rFonts w:ascii="Calibri" w:eastAsia="Times New Roman" w:hAnsi="Calibri" w:cs="Times New Roman"/>
          <w:color w:val="000000"/>
        </w:rPr>
        <w:t>rtment is still under development</w:t>
      </w:r>
      <w:r w:rsidR="006E4ECD" w:rsidRPr="00921ABA">
        <w:rPr>
          <w:rFonts w:ascii="Calibri" w:eastAsia="Times New Roman" w:hAnsi="Calibri" w:cs="Times New Roman"/>
          <w:color w:val="000000"/>
        </w:rPr>
        <w:t xml:space="preserve"> but it is effective and growing. </w:t>
      </w:r>
      <w:r w:rsidR="006E4ECD">
        <w:rPr>
          <w:rFonts w:ascii="Calibri" w:eastAsia="Times New Roman" w:hAnsi="Calibri" w:cs="Times New Roman"/>
          <w:color w:val="000000"/>
        </w:rPr>
        <w:t>She w</w:t>
      </w:r>
      <w:r w:rsidR="006E4ECD" w:rsidRPr="00921ABA">
        <w:rPr>
          <w:rFonts w:ascii="Calibri" w:eastAsia="Times New Roman" w:hAnsi="Calibri" w:cs="Times New Roman"/>
          <w:color w:val="000000"/>
        </w:rPr>
        <w:t>ould li</w:t>
      </w:r>
      <w:r w:rsidR="006E4ECD">
        <w:rPr>
          <w:rFonts w:ascii="Calibri" w:eastAsia="Times New Roman" w:hAnsi="Calibri" w:cs="Times New Roman"/>
          <w:color w:val="000000"/>
        </w:rPr>
        <w:t>ke to send out more communicatio</w:t>
      </w:r>
      <w:r w:rsidR="006E4ECD" w:rsidRPr="00921ABA">
        <w:rPr>
          <w:rFonts w:ascii="Calibri" w:eastAsia="Times New Roman" w:hAnsi="Calibri" w:cs="Times New Roman"/>
          <w:color w:val="000000"/>
        </w:rPr>
        <w:t xml:space="preserve">n to students. </w:t>
      </w:r>
    </w:p>
    <w:p w14:paraId="6D6C249C"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 xml:space="preserve">K. Warren would like to use the web for registration </w:t>
      </w:r>
      <w:r w:rsidR="00D71C55">
        <w:rPr>
          <w:rFonts w:ascii="Calibri" w:eastAsia="Times New Roman" w:hAnsi="Calibri" w:cs="Times New Roman"/>
          <w:color w:val="000000"/>
        </w:rPr>
        <w:t xml:space="preserve">to events </w:t>
      </w:r>
      <w:r w:rsidRPr="00921ABA">
        <w:rPr>
          <w:rFonts w:ascii="Calibri" w:eastAsia="Times New Roman" w:hAnsi="Calibri" w:cs="Times New Roman"/>
          <w:color w:val="000000"/>
        </w:rPr>
        <w:t xml:space="preserve">either on the webpage or Eventbrite. Carla mentioned that we have that capacity with SARS, it will allow us to have G#’s and track data. </w:t>
      </w:r>
    </w:p>
    <w:p w14:paraId="68C56F2D"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 xml:space="preserve">Carla asks about Career cafe and getting data for at least how many students signed up to attend, how many attended. J Richburg said that it was not a part of the outcomes so information was not provided. Carla would like survey to track demographics to determine if students are a part of Equity. </w:t>
      </w:r>
    </w:p>
    <w:p w14:paraId="794710F3" w14:textId="77777777" w:rsidR="006E4ECD" w:rsidRDefault="006E4ECD" w:rsidP="006E4ECD">
      <w:pPr>
        <w:pStyle w:val="ListParagraph"/>
        <w:spacing w:after="120"/>
        <w:ind w:left="1260"/>
        <w:contextualSpacing w:val="0"/>
      </w:pPr>
      <w:r>
        <w:lastRenderedPageBreak/>
        <w:t xml:space="preserve">One member suggested that when campus representatives come that faculty should be informed to setup classroom visits. J. Richburg is working on that piece. For university trips, it was suggested to have tabling for the trips and also having an earlier visit date. J. Richburg added that in June there will be a meeting to plan the visits and then contact the universities. One other suggestion is to have online registration and a quick link on the website which can be better publicized. </w:t>
      </w:r>
    </w:p>
    <w:p w14:paraId="366220EE" w14:textId="77777777" w:rsidR="006E4ECD" w:rsidRPr="00921ABA" w:rsidRDefault="006E4ECD" w:rsidP="00921ABA">
      <w:pPr>
        <w:spacing w:after="120"/>
        <w:ind w:left="1260"/>
        <w:rPr>
          <w:rFonts w:ascii="Times New Roman" w:eastAsia="Times New Roman" w:hAnsi="Times New Roman" w:cs="Times New Roman"/>
        </w:rPr>
      </w:pPr>
    </w:p>
    <w:p w14:paraId="6D961E9A" w14:textId="77777777" w:rsidR="00921ABA" w:rsidRPr="00921ABA" w:rsidRDefault="00921ABA" w:rsidP="00921ABA">
      <w:pPr>
        <w:spacing w:after="120"/>
        <w:ind w:left="1260"/>
        <w:rPr>
          <w:rFonts w:ascii="Times New Roman" w:eastAsia="Times New Roman" w:hAnsi="Times New Roman" w:cs="Times New Roman"/>
          <w:b/>
        </w:rPr>
      </w:pPr>
      <w:r w:rsidRPr="00921ABA">
        <w:rPr>
          <w:rFonts w:ascii="Calibri" w:eastAsia="Times New Roman" w:hAnsi="Calibri" w:cs="Times New Roman"/>
          <w:b/>
          <w:color w:val="000000"/>
          <w:u w:val="single"/>
        </w:rPr>
        <w:t xml:space="preserve">d.       Funding Sub Workgroup- C. Cisneros </w:t>
      </w:r>
    </w:p>
    <w:p w14:paraId="3320F979"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 xml:space="preserve">E. Cervantes, C. Boss, and C. Cisneros met to work on the funding process workgroup. C. Cisneros </w:t>
      </w:r>
      <w:r w:rsidR="00D71C55">
        <w:rPr>
          <w:rFonts w:ascii="Calibri" w:eastAsia="Times New Roman" w:hAnsi="Calibri" w:cs="Times New Roman"/>
          <w:color w:val="000000"/>
        </w:rPr>
        <w:t xml:space="preserve">provided an update to the committee and </w:t>
      </w:r>
      <w:r w:rsidRPr="00921ABA">
        <w:rPr>
          <w:rFonts w:ascii="Calibri" w:eastAsia="Times New Roman" w:hAnsi="Calibri" w:cs="Times New Roman"/>
          <w:color w:val="000000"/>
        </w:rPr>
        <w:t xml:space="preserve">distributed the Equity Proposed Framework and </w:t>
      </w:r>
      <w:r w:rsidR="00D71C55" w:rsidRPr="00921ABA">
        <w:rPr>
          <w:rFonts w:ascii="Calibri" w:eastAsia="Times New Roman" w:hAnsi="Calibri" w:cs="Times New Roman"/>
          <w:color w:val="000000"/>
        </w:rPr>
        <w:t>explained</w:t>
      </w:r>
      <w:r w:rsidRPr="00921ABA">
        <w:rPr>
          <w:rFonts w:ascii="Calibri" w:eastAsia="Times New Roman" w:hAnsi="Calibri" w:cs="Times New Roman"/>
          <w:color w:val="000000"/>
        </w:rPr>
        <w:t xml:space="preserve"> the new pieces. When </w:t>
      </w:r>
      <w:proofErr w:type="spellStart"/>
      <w:r w:rsidRPr="00921ABA">
        <w:rPr>
          <w:rFonts w:ascii="Calibri" w:eastAsia="Times New Roman" w:hAnsi="Calibri" w:cs="Times New Roman"/>
          <w:color w:val="000000"/>
        </w:rPr>
        <w:t>ppl</w:t>
      </w:r>
      <w:proofErr w:type="spellEnd"/>
      <w:r w:rsidRPr="00921ABA">
        <w:rPr>
          <w:rFonts w:ascii="Calibri" w:eastAsia="Times New Roman" w:hAnsi="Calibri" w:cs="Times New Roman"/>
          <w:color w:val="000000"/>
        </w:rPr>
        <w:t xml:space="preserve"> write a proposal they are also thinking about their own assessment that will be evaluated. </w:t>
      </w:r>
    </w:p>
    <w:p w14:paraId="130F76CB"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 xml:space="preserve">Next up for sub group is to put together the process for approving proposals. </w:t>
      </w:r>
    </w:p>
    <w:p w14:paraId="534D096F"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K. Warren suggests breaking up #8 into two questions and ask</w:t>
      </w:r>
      <w:r w:rsidR="00D71C55">
        <w:rPr>
          <w:rFonts w:ascii="Calibri" w:eastAsia="Times New Roman" w:hAnsi="Calibri" w:cs="Times New Roman"/>
          <w:color w:val="000000"/>
        </w:rPr>
        <w:t>s</w:t>
      </w:r>
      <w:r w:rsidRPr="00921ABA">
        <w:rPr>
          <w:rFonts w:ascii="Calibri" w:eastAsia="Times New Roman" w:hAnsi="Calibri" w:cs="Times New Roman"/>
          <w:color w:val="000000"/>
        </w:rPr>
        <w:t xml:space="preserve"> about the total cost of the proposal noting what percent and where it is coming from if not 100% is requested. </w:t>
      </w:r>
    </w:p>
    <w:p w14:paraId="4D6FD04C"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Carla asks to add date in top section on front page.</w:t>
      </w:r>
    </w:p>
    <w:p w14:paraId="5596DFCE" w14:textId="77777777" w:rsidR="00921ABA" w:rsidRDefault="00D71C55" w:rsidP="00921ABA">
      <w:pPr>
        <w:spacing w:after="120"/>
        <w:ind w:left="1260"/>
        <w:rPr>
          <w:rFonts w:ascii="Calibri" w:eastAsia="Times New Roman" w:hAnsi="Calibri" w:cs="Times New Roman"/>
          <w:color w:val="000000"/>
        </w:rPr>
      </w:pPr>
      <w:r>
        <w:rPr>
          <w:rFonts w:ascii="Calibri" w:eastAsia="Times New Roman" w:hAnsi="Calibri" w:cs="Times New Roman"/>
          <w:color w:val="000000"/>
        </w:rPr>
        <w:t>Carina can include</w:t>
      </w:r>
      <w:r w:rsidR="00921ABA" w:rsidRPr="00921ABA">
        <w:rPr>
          <w:rFonts w:ascii="Calibri" w:eastAsia="Times New Roman" w:hAnsi="Calibri" w:cs="Times New Roman"/>
          <w:color w:val="000000"/>
        </w:rPr>
        <w:t xml:space="preserve"> an estimated timeline of when items will be approved. Also ensure that person(s) submitting proposal are aware what they must do, including being present to present to the committee. Committee requests a document outlining the process. </w:t>
      </w:r>
    </w:p>
    <w:p w14:paraId="1814C6C4" w14:textId="77777777" w:rsidR="00D71C55" w:rsidRPr="00921ABA" w:rsidRDefault="00D71C55" w:rsidP="00921ABA">
      <w:pPr>
        <w:spacing w:after="120"/>
        <w:ind w:left="1260"/>
        <w:rPr>
          <w:rFonts w:ascii="Times New Roman" w:eastAsia="Times New Roman" w:hAnsi="Times New Roman" w:cs="Times New Roman"/>
        </w:rPr>
      </w:pPr>
      <w:r>
        <w:t>A suggestion was to add impact to personnel and to ask for the plan on making the program sustainable beyond Equity funding.</w:t>
      </w:r>
    </w:p>
    <w:p w14:paraId="701A1A60"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 xml:space="preserve">K. </w:t>
      </w:r>
      <w:r w:rsidR="00BB0DE1" w:rsidRPr="00921ABA">
        <w:rPr>
          <w:rFonts w:ascii="Calibri" w:eastAsia="Times New Roman" w:hAnsi="Calibri" w:cs="Times New Roman"/>
          <w:color w:val="000000"/>
        </w:rPr>
        <w:t>Warren</w:t>
      </w:r>
      <w:bookmarkStart w:id="0" w:name="_GoBack"/>
      <w:bookmarkEnd w:id="0"/>
      <w:r w:rsidRPr="00921ABA">
        <w:rPr>
          <w:rFonts w:ascii="Calibri" w:eastAsia="Times New Roman" w:hAnsi="Calibri" w:cs="Times New Roman"/>
          <w:color w:val="000000"/>
        </w:rPr>
        <w:t xml:space="preserve"> would like to see in question 1, Please reference …..add URL </w:t>
      </w:r>
    </w:p>
    <w:p w14:paraId="3472D886" w14:textId="77777777" w:rsidR="00921ABA" w:rsidRPr="00921ABA" w:rsidRDefault="00921ABA" w:rsidP="00921ABA">
      <w:pPr>
        <w:spacing w:after="120"/>
        <w:ind w:left="1260"/>
        <w:rPr>
          <w:rFonts w:ascii="Times New Roman" w:eastAsia="Times New Roman" w:hAnsi="Times New Roman" w:cs="Times New Roman"/>
        </w:rPr>
      </w:pPr>
      <w:r w:rsidRPr="00921ABA">
        <w:rPr>
          <w:rFonts w:ascii="Calibri" w:eastAsia="Times New Roman" w:hAnsi="Calibri" w:cs="Times New Roman"/>
          <w:color w:val="000000"/>
        </w:rPr>
        <w:t xml:space="preserve">Carina will have the revised form at the next meeting. </w:t>
      </w:r>
    </w:p>
    <w:p w14:paraId="34E96C10" w14:textId="77777777" w:rsidR="00921ABA" w:rsidRPr="00921ABA" w:rsidRDefault="00921ABA" w:rsidP="00921ABA">
      <w:pPr>
        <w:rPr>
          <w:rFonts w:ascii="Times New Roman" w:eastAsia="Times New Roman" w:hAnsi="Times New Roman" w:cs="Times New Roman"/>
        </w:rPr>
      </w:pPr>
    </w:p>
    <w:p w14:paraId="79E3846A" w14:textId="77777777" w:rsidR="00921ABA" w:rsidRPr="00921ABA" w:rsidRDefault="00921ABA" w:rsidP="00921ABA">
      <w:pPr>
        <w:numPr>
          <w:ilvl w:val="0"/>
          <w:numId w:val="12"/>
        </w:numPr>
        <w:textAlignment w:val="baseline"/>
        <w:rPr>
          <w:rFonts w:ascii="Arial" w:eastAsia="Times New Roman" w:hAnsi="Arial" w:cs="Arial"/>
          <w:b/>
          <w:bCs/>
          <w:color w:val="000000"/>
        </w:rPr>
      </w:pPr>
      <w:r w:rsidRPr="00921ABA">
        <w:rPr>
          <w:rFonts w:ascii="Calibri" w:eastAsia="Times New Roman" w:hAnsi="Calibri" w:cs="Arial"/>
          <w:b/>
          <w:bCs/>
          <w:color w:val="000000"/>
        </w:rPr>
        <w:t>New Business   </w:t>
      </w:r>
    </w:p>
    <w:p w14:paraId="285BD836" w14:textId="77777777" w:rsidR="00921ABA" w:rsidRPr="00921ABA" w:rsidRDefault="00921ABA" w:rsidP="00921ABA">
      <w:pPr>
        <w:ind w:left="900"/>
        <w:rPr>
          <w:rFonts w:ascii="Times New Roman" w:eastAsia="Times New Roman" w:hAnsi="Times New Roman" w:cs="Times New Roman"/>
        </w:rPr>
      </w:pPr>
      <w:r w:rsidRPr="00921ABA">
        <w:rPr>
          <w:rFonts w:ascii="Calibri" w:eastAsia="Times New Roman" w:hAnsi="Calibri" w:cs="Times New Roman"/>
          <w:b/>
          <w:bCs/>
          <w:color w:val="000000"/>
          <w:u w:val="single"/>
        </w:rPr>
        <w:t>a. Election of Chairs Process</w:t>
      </w:r>
    </w:p>
    <w:p w14:paraId="66825347" w14:textId="77777777" w:rsidR="00921ABA" w:rsidRPr="00921ABA" w:rsidRDefault="00921ABA" w:rsidP="00D71C55">
      <w:pPr>
        <w:ind w:left="1440"/>
        <w:rPr>
          <w:rFonts w:ascii="Times New Roman" w:eastAsia="Times New Roman" w:hAnsi="Times New Roman" w:cs="Times New Roman"/>
        </w:rPr>
      </w:pPr>
      <w:r w:rsidRPr="00921ABA">
        <w:rPr>
          <w:rFonts w:ascii="Calibri" w:eastAsia="Times New Roman" w:hAnsi="Calibri" w:cs="Times New Roman"/>
          <w:color w:val="000000"/>
        </w:rPr>
        <w:t>E</w:t>
      </w:r>
      <w:r w:rsidR="00D71C55">
        <w:rPr>
          <w:rFonts w:ascii="Calibri" w:eastAsia="Times New Roman" w:hAnsi="Calibri" w:cs="Times New Roman"/>
          <w:color w:val="000000"/>
        </w:rPr>
        <w:t>. Cervantes</w:t>
      </w:r>
      <w:r w:rsidRPr="00921ABA">
        <w:rPr>
          <w:rFonts w:ascii="Calibri" w:eastAsia="Times New Roman" w:hAnsi="Calibri" w:cs="Times New Roman"/>
          <w:color w:val="000000"/>
        </w:rPr>
        <w:t xml:space="preserve"> is coming up to his term, needs to come up with chairs/co-chairs</w:t>
      </w:r>
      <w:r w:rsidR="00D71C55">
        <w:rPr>
          <w:rFonts w:ascii="Calibri" w:eastAsia="Times New Roman" w:hAnsi="Calibri" w:cs="Times New Roman"/>
          <w:color w:val="000000"/>
        </w:rPr>
        <w:t xml:space="preserve"> and need to be voted on now. We</w:t>
      </w:r>
      <w:r w:rsidRPr="00921ABA">
        <w:rPr>
          <w:rFonts w:ascii="Calibri" w:eastAsia="Times New Roman" w:hAnsi="Calibri" w:cs="Times New Roman"/>
          <w:color w:val="000000"/>
        </w:rPr>
        <w:t xml:space="preserve"> do not have a formal proces</w:t>
      </w:r>
      <w:r w:rsidR="00D71C55">
        <w:rPr>
          <w:rFonts w:ascii="Calibri" w:eastAsia="Times New Roman" w:hAnsi="Calibri" w:cs="Times New Roman"/>
          <w:color w:val="000000"/>
        </w:rPr>
        <w:t>s to vote on co-chair, Ed asked</w:t>
      </w:r>
      <w:r w:rsidRPr="00921ABA">
        <w:rPr>
          <w:rFonts w:ascii="Calibri" w:eastAsia="Times New Roman" w:hAnsi="Calibri" w:cs="Times New Roman"/>
          <w:color w:val="000000"/>
        </w:rPr>
        <w:t xml:space="preserve"> what committee is ok with, if voting. Carina would like nomination to take place between now and next meeting. Fran would like to clarify who are and are not members. We would also like to see the responsibilities of the co-chair are and if nothing is established the committee should work together to get a description together. </w:t>
      </w:r>
    </w:p>
    <w:p w14:paraId="30C1A575" w14:textId="77777777" w:rsidR="00921ABA" w:rsidRPr="00921ABA" w:rsidRDefault="00921ABA" w:rsidP="00D71C55">
      <w:pPr>
        <w:ind w:left="1440"/>
        <w:rPr>
          <w:rFonts w:ascii="Times New Roman" w:eastAsia="Times New Roman" w:hAnsi="Times New Roman" w:cs="Times New Roman"/>
        </w:rPr>
      </w:pPr>
      <w:r w:rsidRPr="00921ABA">
        <w:rPr>
          <w:rFonts w:ascii="Calibri" w:eastAsia="Times New Roman" w:hAnsi="Calibri" w:cs="Times New Roman"/>
          <w:color w:val="000000"/>
        </w:rPr>
        <w:t xml:space="preserve">Ed gave a brief description of activities that should be attended, facilitation of meetings, help with fiscal reporting, and any other equity items related that arise. Possibilities are open to develop. </w:t>
      </w:r>
    </w:p>
    <w:p w14:paraId="0FF54B1B" w14:textId="77777777" w:rsidR="00D71C55" w:rsidRDefault="00D71C55" w:rsidP="00D71C55">
      <w:pPr>
        <w:pStyle w:val="ListParagraph"/>
        <w:spacing w:after="120"/>
        <w:ind w:left="1440"/>
        <w:contextualSpacing w:val="0"/>
        <w:rPr>
          <w:color w:val="000000" w:themeColor="text1"/>
        </w:rPr>
      </w:pPr>
    </w:p>
    <w:p w14:paraId="504EF6DE" w14:textId="77777777" w:rsidR="00D71C55" w:rsidRPr="00ED2621" w:rsidRDefault="00D71C55" w:rsidP="00D71C55">
      <w:pPr>
        <w:pStyle w:val="ListParagraph"/>
        <w:spacing w:after="120"/>
        <w:ind w:left="1440"/>
        <w:contextualSpacing w:val="0"/>
        <w:rPr>
          <w:color w:val="000000" w:themeColor="text1"/>
        </w:rPr>
      </w:pPr>
      <w:r>
        <w:rPr>
          <w:color w:val="000000" w:themeColor="text1"/>
        </w:rPr>
        <w:t>Nominations will be due to E. Cervantes by May 2, 2017 by end of day.</w:t>
      </w:r>
    </w:p>
    <w:p w14:paraId="00617500" w14:textId="77777777" w:rsidR="00921ABA" w:rsidRPr="00921ABA" w:rsidRDefault="00921ABA" w:rsidP="00D71C55">
      <w:pPr>
        <w:ind w:left="1440"/>
        <w:rPr>
          <w:rFonts w:ascii="Times New Roman" w:eastAsia="Times New Roman" w:hAnsi="Times New Roman" w:cs="Times New Roman"/>
        </w:rPr>
      </w:pPr>
      <w:r w:rsidRPr="00921ABA">
        <w:rPr>
          <w:rFonts w:ascii="Calibri" w:eastAsia="Times New Roman" w:hAnsi="Calibri" w:cs="Times New Roman"/>
          <w:color w:val="000000"/>
        </w:rPr>
        <w:lastRenderedPageBreak/>
        <w:t xml:space="preserve">Can nominate more than one, does not have to be a voting member.  By laws do not go into depth, committee can decide how to proceed. </w:t>
      </w:r>
    </w:p>
    <w:p w14:paraId="35D22604" w14:textId="77777777" w:rsidR="00921ABA" w:rsidRPr="00921ABA" w:rsidRDefault="00921ABA" w:rsidP="00921ABA">
      <w:pPr>
        <w:spacing w:after="240"/>
        <w:rPr>
          <w:rFonts w:ascii="Times New Roman" w:eastAsia="Times New Roman" w:hAnsi="Times New Roman" w:cs="Times New Roman"/>
        </w:rPr>
      </w:pPr>
    </w:p>
    <w:p w14:paraId="5A0936F4" w14:textId="77777777" w:rsidR="00921ABA" w:rsidRPr="00921ABA" w:rsidRDefault="00921ABA" w:rsidP="00921ABA">
      <w:pPr>
        <w:numPr>
          <w:ilvl w:val="0"/>
          <w:numId w:val="13"/>
        </w:numPr>
        <w:textAlignment w:val="baseline"/>
        <w:rPr>
          <w:rFonts w:ascii="Arial" w:eastAsia="Times New Roman" w:hAnsi="Arial" w:cs="Arial"/>
          <w:b/>
          <w:bCs/>
          <w:color w:val="000000"/>
        </w:rPr>
      </w:pPr>
      <w:r w:rsidRPr="00921ABA">
        <w:rPr>
          <w:rFonts w:ascii="Calibri" w:eastAsia="Times New Roman" w:hAnsi="Calibri" w:cs="Arial"/>
          <w:b/>
          <w:bCs/>
          <w:color w:val="000000"/>
        </w:rPr>
        <w:t>Old Business</w:t>
      </w:r>
    </w:p>
    <w:p w14:paraId="2E8E0C27" w14:textId="77777777" w:rsidR="00921ABA" w:rsidRPr="00921ABA" w:rsidRDefault="00921ABA" w:rsidP="00921ABA">
      <w:pPr>
        <w:numPr>
          <w:ilvl w:val="0"/>
          <w:numId w:val="14"/>
        </w:numPr>
        <w:spacing w:after="120"/>
        <w:textAlignment w:val="baseline"/>
        <w:rPr>
          <w:rFonts w:ascii="Calibri" w:eastAsia="Times New Roman" w:hAnsi="Calibri" w:cs="Times New Roman"/>
          <w:color w:val="000000"/>
        </w:rPr>
      </w:pPr>
      <w:r w:rsidRPr="00921ABA">
        <w:rPr>
          <w:rFonts w:ascii="Calibri" w:eastAsia="Times New Roman" w:hAnsi="Calibri" w:cs="Times New Roman"/>
          <w:color w:val="000000"/>
        </w:rPr>
        <w:t>None</w:t>
      </w:r>
    </w:p>
    <w:p w14:paraId="1A750205" w14:textId="77777777" w:rsidR="00921ABA" w:rsidRPr="00921ABA" w:rsidRDefault="00921ABA" w:rsidP="00921ABA">
      <w:pPr>
        <w:rPr>
          <w:rFonts w:ascii="Times New Roman" w:eastAsia="Times New Roman" w:hAnsi="Times New Roman" w:cs="Times New Roman"/>
        </w:rPr>
      </w:pPr>
    </w:p>
    <w:p w14:paraId="15DB4918" w14:textId="77777777" w:rsidR="00921ABA" w:rsidRPr="00921ABA" w:rsidRDefault="00921ABA" w:rsidP="00921ABA">
      <w:pPr>
        <w:numPr>
          <w:ilvl w:val="0"/>
          <w:numId w:val="15"/>
        </w:numPr>
        <w:textAlignment w:val="baseline"/>
        <w:rPr>
          <w:rFonts w:ascii="Arial" w:eastAsia="Times New Roman" w:hAnsi="Arial" w:cs="Arial"/>
          <w:b/>
          <w:bCs/>
          <w:color w:val="000000"/>
        </w:rPr>
      </w:pPr>
      <w:r w:rsidRPr="00921ABA">
        <w:rPr>
          <w:rFonts w:ascii="Calibri" w:eastAsia="Times New Roman" w:hAnsi="Calibri" w:cs="Arial"/>
          <w:b/>
          <w:bCs/>
          <w:color w:val="000000"/>
        </w:rPr>
        <w:t>Next Steps (5 minutes)</w:t>
      </w:r>
    </w:p>
    <w:p w14:paraId="188FD7F1" w14:textId="77777777" w:rsidR="00921ABA" w:rsidRPr="00D71C55" w:rsidRDefault="00921ABA" w:rsidP="00D71C55">
      <w:pPr>
        <w:pStyle w:val="ListParagraph"/>
        <w:numPr>
          <w:ilvl w:val="0"/>
          <w:numId w:val="17"/>
        </w:numPr>
        <w:rPr>
          <w:rFonts w:ascii="Times New Roman" w:eastAsia="Times New Roman" w:hAnsi="Times New Roman" w:cs="Times New Roman"/>
        </w:rPr>
      </w:pPr>
      <w:r w:rsidRPr="00D71C55">
        <w:rPr>
          <w:rFonts w:ascii="Calibri" w:eastAsia="Times New Roman" w:hAnsi="Calibri" w:cs="Times New Roman"/>
          <w:color w:val="000000"/>
        </w:rPr>
        <w:t>Carina will have the revised form at the next meeting</w:t>
      </w:r>
      <w:r w:rsidR="00D71C55" w:rsidRPr="00D71C55">
        <w:rPr>
          <w:rFonts w:ascii="Calibri" w:eastAsia="Times New Roman" w:hAnsi="Calibri" w:cs="Times New Roman"/>
          <w:color w:val="000000"/>
        </w:rPr>
        <w:t xml:space="preserve"> for discussion</w:t>
      </w:r>
      <w:r w:rsidRPr="00D71C55">
        <w:rPr>
          <w:rFonts w:ascii="Calibri" w:eastAsia="Times New Roman" w:hAnsi="Calibri" w:cs="Times New Roman"/>
          <w:color w:val="000000"/>
        </w:rPr>
        <w:t xml:space="preserve"> </w:t>
      </w:r>
    </w:p>
    <w:p w14:paraId="615BF132" w14:textId="77777777" w:rsidR="00D71C55" w:rsidRPr="00D71C55" w:rsidRDefault="00921ABA" w:rsidP="00D71C55">
      <w:pPr>
        <w:pStyle w:val="ListParagraph"/>
        <w:numPr>
          <w:ilvl w:val="0"/>
          <w:numId w:val="17"/>
        </w:numPr>
        <w:rPr>
          <w:rFonts w:ascii="Times New Roman" w:eastAsia="Times New Roman" w:hAnsi="Times New Roman" w:cs="Times New Roman"/>
        </w:rPr>
      </w:pPr>
      <w:r w:rsidRPr="00D71C55">
        <w:rPr>
          <w:rFonts w:ascii="Calibri" w:eastAsia="Times New Roman" w:hAnsi="Calibri" w:cs="Times New Roman"/>
          <w:color w:val="000000"/>
        </w:rPr>
        <w:t>Nominations in by May 2 2017</w:t>
      </w:r>
    </w:p>
    <w:p w14:paraId="1F40F14B" w14:textId="77777777" w:rsidR="00921ABA" w:rsidRPr="00D71C55" w:rsidRDefault="00D71C55" w:rsidP="00D71C55">
      <w:pPr>
        <w:pStyle w:val="ListParagraph"/>
        <w:numPr>
          <w:ilvl w:val="0"/>
          <w:numId w:val="17"/>
        </w:numPr>
        <w:rPr>
          <w:rFonts w:ascii="Times New Roman" w:eastAsia="Times New Roman" w:hAnsi="Times New Roman" w:cs="Times New Roman"/>
        </w:rPr>
      </w:pPr>
      <w:r>
        <w:t>Guided Pathway Lunch on Wednesday, May 10</w:t>
      </w:r>
      <w:r w:rsidRPr="00067F60">
        <w:rPr>
          <w:vertAlign w:val="superscript"/>
        </w:rPr>
        <w:t>th</w:t>
      </w:r>
    </w:p>
    <w:p w14:paraId="197593D4" w14:textId="77777777" w:rsidR="00921ABA" w:rsidRPr="00921ABA" w:rsidRDefault="00921ABA" w:rsidP="00921ABA">
      <w:pPr>
        <w:rPr>
          <w:rFonts w:ascii="Times New Roman" w:eastAsia="Times New Roman" w:hAnsi="Times New Roman" w:cs="Times New Roman"/>
        </w:rPr>
      </w:pPr>
    </w:p>
    <w:p w14:paraId="4EB4EDBA" w14:textId="77777777" w:rsidR="00921ABA" w:rsidRPr="00921ABA" w:rsidRDefault="00921ABA" w:rsidP="00921ABA">
      <w:pPr>
        <w:numPr>
          <w:ilvl w:val="0"/>
          <w:numId w:val="16"/>
        </w:numPr>
        <w:textAlignment w:val="baseline"/>
        <w:rPr>
          <w:rFonts w:ascii="Arial" w:eastAsia="Times New Roman" w:hAnsi="Arial" w:cs="Arial"/>
          <w:b/>
          <w:bCs/>
          <w:color w:val="000000"/>
        </w:rPr>
      </w:pPr>
      <w:r w:rsidRPr="00921ABA">
        <w:rPr>
          <w:rFonts w:ascii="Calibri" w:eastAsia="Times New Roman" w:hAnsi="Calibri" w:cs="Arial"/>
          <w:b/>
          <w:bCs/>
          <w:color w:val="000000"/>
        </w:rPr>
        <w:t>Adjournment by consensus at 3:31 pm.</w:t>
      </w:r>
    </w:p>
    <w:p w14:paraId="0E10DDE0" w14:textId="77777777" w:rsidR="00304CA6" w:rsidRPr="00D71C55" w:rsidRDefault="00304CA6" w:rsidP="00D71C55">
      <w:pPr>
        <w:ind w:firstLine="720"/>
        <w:rPr>
          <w:b/>
          <w:lang w:val="es-MX"/>
        </w:rPr>
      </w:pPr>
      <w:r w:rsidRPr="00D71C55">
        <w:rPr>
          <w:rFonts w:ascii="Calibri" w:hAnsi="Calibri" w:cs="Calibri"/>
          <w:b/>
          <w:color w:val="000000" w:themeColor="text1"/>
          <w:lang w:val="es-MX"/>
        </w:rPr>
        <w:t>MSC (</w:t>
      </w:r>
      <w:r w:rsidR="0032439E" w:rsidRPr="00D71C55">
        <w:rPr>
          <w:rFonts w:ascii="Calibri" w:hAnsi="Calibri" w:cs="Calibri"/>
          <w:b/>
          <w:color w:val="000000" w:themeColor="text1"/>
          <w:lang w:val="es-MX"/>
        </w:rPr>
        <w:t>E. Talavera/E. Cervantes)</w:t>
      </w:r>
    </w:p>
    <w:p w14:paraId="381CA408" w14:textId="77777777" w:rsidR="00FB040F" w:rsidRPr="00595A92" w:rsidRDefault="00FB040F" w:rsidP="00304CA6">
      <w:pPr>
        <w:ind w:left="360"/>
        <w:rPr>
          <w:lang w:val="es-MX"/>
        </w:rPr>
      </w:pPr>
    </w:p>
    <w:p w14:paraId="3DCD8F96" w14:textId="77777777" w:rsidR="0030781F" w:rsidRDefault="00D71C55" w:rsidP="00304CA6">
      <w:r>
        <w:t>Next meeting is May 9, 2017</w:t>
      </w:r>
    </w:p>
    <w:sectPr w:rsidR="0030781F" w:rsidSect="00263FC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C423F"/>
    <w:multiLevelType w:val="hybridMultilevel"/>
    <w:tmpl w:val="41466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8570368"/>
    <w:multiLevelType w:val="hybridMultilevel"/>
    <w:tmpl w:val="C2AE33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2E76EC"/>
    <w:multiLevelType w:val="hybridMultilevel"/>
    <w:tmpl w:val="33801F00"/>
    <w:lvl w:ilvl="0" w:tplc="9D180FD2">
      <w:start w:val="7"/>
      <w:numFmt w:val="upperRoman"/>
      <w:lvlText w:val="%1."/>
      <w:lvlJc w:val="right"/>
      <w:pPr>
        <w:tabs>
          <w:tab w:val="num" w:pos="720"/>
        </w:tabs>
        <w:ind w:left="720" w:hanging="360"/>
      </w:pPr>
    </w:lvl>
    <w:lvl w:ilvl="1" w:tplc="4CF0FEE4" w:tentative="1">
      <w:start w:val="1"/>
      <w:numFmt w:val="decimal"/>
      <w:lvlText w:val="%2."/>
      <w:lvlJc w:val="left"/>
      <w:pPr>
        <w:tabs>
          <w:tab w:val="num" w:pos="1440"/>
        </w:tabs>
        <w:ind w:left="1440" w:hanging="360"/>
      </w:pPr>
    </w:lvl>
    <w:lvl w:ilvl="2" w:tplc="0D46B9C0" w:tentative="1">
      <w:start w:val="1"/>
      <w:numFmt w:val="decimal"/>
      <w:lvlText w:val="%3."/>
      <w:lvlJc w:val="left"/>
      <w:pPr>
        <w:tabs>
          <w:tab w:val="num" w:pos="2160"/>
        </w:tabs>
        <w:ind w:left="2160" w:hanging="360"/>
      </w:pPr>
    </w:lvl>
    <w:lvl w:ilvl="3" w:tplc="B4303886" w:tentative="1">
      <w:start w:val="1"/>
      <w:numFmt w:val="decimal"/>
      <w:lvlText w:val="%4."/>
      <w:lvlJc w:val="left"/>
      <w:pPr>
        <w:tabs>
          <w:tab w:val="num" w:pos="2880"/>
        </w:tabs>
        <w:ind w:left="2880" w:hanging="360"/>
      </w:pPr>
    </w:lvl>
    <w:lvl w:ilvl="4" w:tplc="CF30F8D4" w:tentative="1">
      <w:start w:val="1"/>
      <w:numFmt w:val="decimal"/>
      <w:lvlText w:val="%5."/>
      <w:lvlJc w:val="left"/>
      <w:pPr>
        <w:tabs>
          <w:tab w:val="num" w:pos="3600"/>
        </w:tabs>
        <w:ind w:left="3600" w:hanging="360"/>
      </w:pPr>
    </w:lvl>
    <w:lvl w:ilvl="5" w:tplc="9DEABF92" w:tentative="1">
      <w:start w:val="1"/>
      <w:numFmt w:val="decimal"/>
      <w:lvlText w:val="%6."/>
      <w:lvlJc w:val="left"/>
      <w:pPr>
        <w:tabs>
          <w:tab w:val="num" w:pos="4320"/>
        </w:tabs>
        <w:ind w:left="4320" w:hanging="360"/>
      </w:pPr>
    </w:lvl>
    <w:lvl w:ilvl="6" w:tplc="FC6A108E" w:tentative="1">
      <w:start w:val="1"/>
      <w:numFmt w:val="decimal"/>
      <w:lvlText w:val="%7."/>
      <w:lvlJc w:val="left"/>
      <w:pPr>
        <w:tabs>
          <w:tab w:val="num" w:pos="5040"/>
        </w:tabs>
        <w:ind w:left="5040" w:hanging="360"/>
      </w:pPr>
    </w:lvl>
    <w:lvl w:ilvl="7" w:tplc="679677E6" w:tentative="1">
      <w:start w:val="1"/>
      <w:numFmt w:val="decimal"/>
      <w:lvlText w:val="%8."/>
      <w:lvlJc w:val="left"/>
      <w:pPr>
        <w:tabs>
          <w:tab w:val="num" w:pos="5760"/>
        </w:tabs>
        <w:ind w:left="5760" w:hanging="360"/>
      </w:pPr>
    </w:lvl>
    <w:lvl w:ilvl="8" w:tplc="179ABBD6" w:tentative="1">
      <w:start w:val="1"/>
      <w:numFmt w:val="decimal"/>
      <w:lvlText w:val="%9."/>
      <w:lvlJc w:val="left"/>
      <w:pPr>
        <w:tabs>
          <w:tab w:val="num" w:pos="6480"/>
        </w:tabs>
        <w:ind w:left="6480" w:hanging="360"/>
      </w:pPr>
    </w:lvl>
  </w:abstractNum>
  <w:abstractNum w:abstractNumId="3">
    <w:nsid w:val="26041E9D"/>
    <w:multiLevelType w:val="hybridMultilevel"/>
    <w:tmpl w:val="62B055F6"/>
    <w:lvl w:ilvl="0" w:tplc="14DCA41C">
      <w:start w:val="9"/>
      <w:numFmt w:val="upperRoman"/>
      <w:lvlText w:val="%1."/>
      <w:lvlJc w:val="right"/>
      <w:pPr>
        <w:tabs>
          <w:tab w:val="num" w:pos="720"/>
        </w:tabs>
        <w:ind w:left="720" w:hanging="360"/>
      </w:pPr>
    </w:lvl>
    <w:lvl w:ilvl="1" w:tplc="4020A01E" w:tentative="1">
      <w:start w:val="1"/>
      <w:numFmt w:val="decimal"/>
      <w:lvlText w:val="%2."/>
      <w:lvlJc w:val="left"/>
      <w:pPr>
        <w:tabs>
          <w:tab w:val="num" w:pos="1440"/>
        </w:tabs>
        <w:ind w:left="1440" w:hanging="360"/>
      </w:pPr>
    </w:lvl>
    <w:lvl w:ilvl="2" w:tplc="3C308554" w:tentative="1">
      <w:start w:val="1"/>
      <w:numFmt w:val="decimal"/>
      <w:lvlText w:val="%3."/>
      <w:lvlJc w:val="left"/>
      <w:pPr>
        <w:tabs>
          <w:tab w:val="num" w:pos="2160"/>
        </w:tabs>
        <w:ind w:left="2160" w:hanging="360"/>
      </w:pPr>
    </w:lvl>
    <w:lvl w:ilvl="3" w:tplc="537408A4" w:tentative="1">
      <w:start w:val="1"/>
      <w:numFmt w:val="decimal"/>
      <w:lvlText w:val="%4."/>
      <w:lvlJc w:val="left"/>
      <w:pPr>
        <w:tabs>
          <w:tab w:val="num" w:pos="2880"/>
        </w:tabs>
        <w:ind w:left="2880" w:hanging="360"/>
      </w:pPr>
    </w:lvl>
    <w:lvl w:ilvl="4" w:tplc="EB70C464" w:tentative="1">
      <w:start w:val="1"/>
      <w:numFmt w:val="decimal"/>
      <w:lvlText w:val="%5."/>
      <w:lvlJc w:val="left"/>
      <w:pPr>
        <w:tabs>
          <w:tab w:val="num" w:pos="3600"/>
        </w:tabs>
        <w:ind w:left="3600" w:hanging="360"/>
      </w:pPr>
    </w:lvl>
    <w:lvl w:ilvl="5" w:tplc="D18C7A8C" w:tentative="1">
      <w:start w:val="1"/>
      <w:numFmt w:val="decimal"/>
      <w:lvlText w:val="%6."/>
      <w:lvlJc w:val="left"/>
      <w:pPr>
        <w:tabs>
          <w:tab w:val="num" w:pos="4320"/>
        </w:tabs>
        <w:ind w:left="4320" w:hanging="360"/>
      </w:pPr>
    </w:lvl>
    <w:lvl w:ilvl="6" w:tplc="EEFE0BF0" w:tentative="1">
      <w:start w:val="1"/>
      <w:numFmt w:val="decimal"/>
      <w:lvlText w:val="%7."/>
      <w:lvlJc w:val="left"/>
      <w:pPr>
        <w:tabs>
          <w:tab w:val="num" w:pos="5040"/>
        </w:tabs>
        <w:ind w:left="5040" w:hanging="360"/>
      </w:pPr>
    </w:lvl>
    <w:lvl w:ilvl="7" w:tplc="5366D202" w:tentative="1">
      <w:start w:val="1"/>
      <w:numFmt w:val="decimal"/>
      <w:lvlText w:val="%8."/>
      <w:lvlJc w:val="left"/>
      <w:pPr>
        <w:tabs>
          <w:tab w:val="num" w:pos="5760"/>
        </w:tabs>
        <w:ind w:left="5760" w:hanging="360"/>
      </w:pPr>
    </w:lvl>
    <w:lvl w:ilvl="8" w:tplc="56706D28" w:tentative="1">
      <w:start w:val="1"/>
      <w:numFmt w:val="decimal"/>
      <w:lvlText w:val="%9."/>
      <w:lvlJc w:val="left"/>
      <w:pPr>
        <w:tabs>
          <w:tab w:val="num" w:pos="6480"/>
        </w:tabs>
        <w:ind w:left="6480" w:hanging="360"/>
      </w:pPr>
    </w:lvl>
  </w:abstractNum>
  <w:abstractNum w:abstractNumId="4">
    <w:nsid w:val="31AE2146"/>
    <w:multiLevelType w:val="hybridMultilevel"/>
    <w:tmpl w:val="54CEF016"/>
    <w:lvl w:ilvl="0" w:tplc="22FA2B08">
      <w:start w:val="8"/>
      <w:numFmt w:val="upperRoman"/>
      <w:lvlText w:val="%1."/>
      <w:lvlJc w:val="right"/>
      <w:pPr>
        <w:tabs>
          <w:tab w:val="num" w:pos="720"/>
        </w:tabs>
        <w:ind w:left="720" w:hanging="360"/>
      </w:pPr>
    </w:lvl>
    <w:lvl w:ilvl="1" w:tplc="4CA01A64" w:tentative="1">
      <w:start w:val="1"/>
      <w:numFmt w:val="decimal"/>
      <w:lvlText w:val="%2."/>
      <w:lvlJc w:val="left"/>
      <w:pPr>
        <w:tabs>
          <w:tab w:val="num" w:pos="1440"/>
        </w:tabs>
        <w:ind w:left="1440" w:hanging="360"/>
      </w:pPr>
    </w:lvl>
    <w:lvl w:ilvl="2" w:tplc="CF964800" w:tentative="1">
      <w:start w:val="1"/>
      <w:numFmt w:val="decimal"/>
      <w:lvlText w:val="%3."/>
      <w:lvlJc w:val="left"/>
      <w:pPr>
        <w:tabs>
          <w:tab w:val="num" w:pos="2160"/>
        </w:tabs>
        <w:ind w:left="2160" w:hanging="360"/>
      </w:pPr>
    </w:lvl>
    <w:lvl w:ilvl="3" w:tplc="9DDA1EFE" w:tentative="1">
      <w:start w:val="1"/>
      <w:numFmt w:val="decimal"/>
      <w:lvlText w:val="%4."/>
      <w:lvlJc w:val="left"/>
      <w:pPr>
        <w:tabs>
          <w:tab w:val="num" w:pos="2880"/>
        </w:tabs>
        <w:ind w:left="2880" w:hanging="360"/>
      </w:pPr>
    </w:lvl>
    <w:lvl w:ilvl="4" w:tplc="73C4A2C2" w:tentative="1">
      <w:start w:val="1"/>
      <w:numFmt w:val="decimal"/>
      <w:lvlText w:val="%5."/>
      <w:lvlJc w:val="left"/>
      <w:pPr>
        <w:tabs>
          <w:tab w:val="num" w:pos="3600"/>
        </w:tabs>
        <w:ind w:left="3600" w:hanging="360"/>
      </w:pPr>
    </w:lvl>
    <w:lvl w:ilvl="5" w:tplc="8310793A" w:tentative="1">
      <w:start w:val="1"/>
      <w:numFmt w:val="decimal"/>
      <w:lvlText w:val="%6."/>
      <w:lvlJc w:val="left"/>
      <w:pPr>
        <w:tabs>
          <w:tab w:val="num" w:pos="4320"/>
        </w:tabs>
        <w:ind w:left="4320" w:hanging="360"/>
      </w:pPr>
    </w:lvl>
    <w:lvl w:ilvl="6" w:tplc="31A0489C" w:tentative="1">
      <w:start w:val="1"/>
      <w:numFmt w:val="decimal"/>
      <w:lvlText w:val="%7."/>
      <w:lvlJc w:val="left"/>
      <w:pPr>
        <w:tabs>
          <w:tab w:val="num" w:pos="5040"/>
        </w:tabs>
        <w:ind w:left="5040" w:hanging="360"/>
      </w:pPr>
    </w:lvl>
    <w:lvl w:ilvl="7" w:tplc="0064330A" w:tentative="1">
      <w:start w:val="1"/>
      <w:numFmt w:val="decimal"/>
      <w:lvlText w:val="%8."/>
      <w:lvlJc w:val="left"/>
      <w:pPr>
        <w:tabs>
          <w:tab w:val="num" w:pos="5760"/>
        </w:tabs>
        <w:ind w:left="5760" w:hanging="360"/>
      </w:pPr>
    </w:lvl>
    <w:lvl w:ilvl="8" w:tplc="69F422D2" w:tentative="1">
      <w:start w:val="1"/>
      <w:numFmt w:val="decimal"/>
      <w:lvlText w:val="%9."/>
      <w:lvlJc w:val="left"/>
      <w:pPr>
        <w:tabs>
          <w:tab w:val="num" w:pos="6480"/>
        </w:tabs>
        <w:ind w:left="6480" w:hanging="360"/>
      </w:pPr>
    </w:lvl>
  </w:abstractNum>
  <w:abstractNum w:abstractNumId="5">
    <w:nsid w:val="3D5F1EB8"/>
    <w:multiLevelType w:val="hybridMultilevel"/>
    <w:tmpl w:val="84A407BA"/>
    <w:lvl w:ilvl="0" w:tplc="D9A64930">
      <w:start w:val="3"/>
      <w:numFmt w:val="upperRoman"/>
      <w:lvlText w:val="%1."/>
      <w:lvlJc w:val="right"/>
      <w:pPr>
        <w:tabs>
          <w:tab w:val="num" w:pos="720"/>
        </w:tabs>
        <w:ind w:left="720" w:hanging="360"/>
      </w:pPr>
    </w:lvl>
    <w:lvl w:ilvl="1" w:tplc="2B641C5C" w:tentative="1">
      <w:start w:val="1"/>
      <w:numFmt w:val="decimal"/>
      <w:lvlText w:val="%2."/>
      <w:lvlJc w:val="left"/>
      <w:pPr>
        <w:tabs>
          <w:tab w:val="num" w:pos="1440"/>
        </w:tabs>
        <w:ind w:left="1440" w:hanging="360"/>
      </w:pPr>
    </w:lvl>
    <w:lvl w:ilvl="2" w:tplc="688093C8" w:tentative="1">
      <w:start w:val="1"/>
      <w:numFmt w:val="decimal"/>
      <w:lvlText w:val="%3."/>
      <w:lvlJc w:val="left"/>
      <w:pPr>
        <w:tabs>
          <w:tab w:val="num" w:pos="2160"/>
        </w:tabs>
        <w:ind w:left="2160" w:hanging="360"/>
      </w:pPr>
    </w:lvl>
    <w:lvl w:ilvl="3" w:tplc="EDD8103C" w:tentative="1">
      <w:start w:val="1"/>
      <w:numFmt w:val="decimal"/>
      <w:lvlText w:val="%4."/>
      <w:lvlJc w:val="left"/>
      <w:pPr>
        <w:tabs>
          <w:tab w:val="num" w:pos="2880"/>
        </w:tabs>
        <w:ind w:left="2880" w:hanging="360"/>
      </w:pPr>
    </w:lvl>
    <w:lvl w:ilvl="4" w:tplc="40FA019A" w:tentative="1">
      <w:start w:val="1"/>
      <w:numFmt w:val="decimal"/>
      <w:lvlText w:val="%5."/>
      <w:lvlJc w:val="left"/>
      <w:pPr>
        <w:tabs>
          <w:tab w:val="num" w:pos="3600"/>
        </w:tabs>
        <w:ind w:left="3600" w:hanging="360"/>
      </w:pPr>
    </w:lvl>
    <w:lvl w:ilvl="5" w:tplc="E5A81064" w:tentative="1">
      <w:start w:val="1"/>
      <w:numFmt w:val="decimal"/>
      <w:lvlText w:val="%6."/>
      <w:lvlJc w:val="left"/>
      <w:pPr>
        <w:tabs>
          <w:tab w:val="num" w:pos="4320"/>
        </w:tabs>
        <w:ind w:left="4320" w:hanging="360"/>
      </w:pPr>
    </w:lvl>
    <w:lvl w:ilvl="6" w:tplc="4AA05B5C" w:tentative="1">
      <w:start w:val="1"/>
      <w:numFmt w:val="decimal"/>
      <w:lvlText w:val="%7."/>
      <w:lvlJc w:val="left"/>
      <w:pPr>
        <w:tabs>
          <w:tab w:val="num" w:pos="5040"/>
        </w:tabs>
        <w:ind w:left="5040" w:hanging="360"/>
      </w:pPr>
    </w:lvl>
    <w:lvl w:ilvl="7" w:tplc="4B821C58" w:tentative="1">
      <w:start w:val="1"/>
      <w:numFmt w:val="decimal"/>
      <w:lvlText w:val="%8."/>
      <w:lvlJc w:val="left"/>
      <w:pPr>
        <w:tabs>
          <w:tab w:val="num" w:pos="5760"/>
        </w:tabs>
        <w:ind w:left="5760" w:hanging="360"/>
      </w:pPr>
    </w:lvl>
    <w:lvl w:ilvl="8" w:tplc="DF06A576" w:tentative="1">
      <w:start w:val="1"/>
      <w:numFmt w:val="decimal"/>
      <w:lvlText w:val="%9."/>
      <w:lvlJc w:val="left"/>
      <w:pPr>
        <w:tabs>
          <w:tab w:val="num" w:pos="6480"/>
        </w:tabs>
        <w:ind w:left="6480" w:hanging="360"/>
      </w:pPr>
    </w:lvl>
  </w:abstractNum>
  <w:abstractNum w:abstractNumId="6">
    <w:nsid w:val="456579BE"/>
    <w:multiLevelType w:val="multilevel"/>
    <w:tmpl w:val="6730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870C8D"/>
    <w:multiLevelType w:val="hybridMultilevel"/>
    <w:tmpl w:val="8D0C9BA0"/>
    <w:lvl w:ilvl="0" w:tplc="5AEC815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3465BD"/>
    <w:multiLevelType w:val="hybridMultilevel"/>
    <w:tmpl w:val="8F54FAEE"/>
    <w:lvl w:ilvl="0" w:tplc="17B876DC">
      <w:start w:val="6"/>
      <w:numFmt w:val="upperRoman"/>
      <w:lvlText w:val="%1."/>
      <w:lvlJc w:val="right"/>
      <w:pPr>
        <w:tabs>
          <w:tab w:val="num" w:pos="720"/>
        </w:tabs>
        <w:ind w:left="720" w:hanging="360"/>
      </w:pPr>
    </w:lvl>
    <w:lvl w:ilvl="1" w:tplc="40A42B80" w:tentative="1">
      <w:start w:val="1"/>
      <w:numFmt w:val="decimal"/>
      <w:lvlText w:val="%2."/>
      <w:lvlJc w:val="left"/>
      <w:pPr>
        <w:tabs>
          <w:tab w:val="num" w:pos="1440"/>
        </w:tabs>
        <w:ind w:left="1440" w:hanging="360"/>
      </w:pPr>
    </w:lvl>
    <w:lvl w:ilvl="2" w:tplc="48880A92" w:tentative="1">
      <w:start w:val="1"/>
      <w:numFmt w:val="decimal"/>
      <w:lvlText w:val="%3."/>
      <w:lvlJc w:val="left"/>
      <w:pPr>
        <w:tabs>
          <w:tab w:val="num" w:pos="2160"/>
        </w:tabs>
        <w:ind w:left="2160" w:hanging="360"/>
      </w:pPr>
    </w:lvl>
    <w:lvl w:ilvl="3" w:tplc="F9C6BA70" w:tentative="1">
      <w:start w:val="1"/>
      <w:numFmt w:val="decimal"/>
      <w:lvlText w:val="%4."/>
      <w:lvlJc w:val="left"/>
      <w:pPr>
        <w:tabs>
          <w:tab w:val="num" w:pos="2880"/>
        </w:tabs>
        <w:ind w:left="2880" w:hanging="360"/>
      </w:pPr>
    </w:lvl>
    <w:lvl w:ilvl="4" w:tplc="F7C49BA6" w:tentative="1">
      <w:start w:val="1"/>
      <w:numFmt w:val="decimal"/>
      <w:lvlText w:val="%5."/>
      <w:lvlJc w:val="left"/>
      <w:pPr>
        <w:tabs>
          <w:tab w:val="num" w:pos="3600"/>
        </w:tabs>
        <w:ind w:left="3600" w:hanging="360"/>
      </w:pPr>
    </w:lvl>
    <w:lvl w:ilvl="5" w:tplc="CAF23872" w:tentative="1">
      <w:start w:val="1"/>
      <w:numFmt w:val="decimal"/>
      <w:lvlText w:val="%6."/>
      <w:lvlJc w:val="left"/>
      <w:pPr>
        <w:tabs>
          <w:tab w:val="num" w:pos="4320"/>
        </w:tabs>
        <w:ind w:left="4320" w:hanging="360"/>
      </w:pPr>
    </w:lvl>
    <w:lvl w:ilvl="6" w:tplc="B86A3EA2" w:tentative="1">
      <w:start w:val="1"/>
      <w:numFmt w:val="decimal"/>
      <w:lvlText w:val="%7."/>
      <w:lvlJc w:val="left"/>
      <w:pPr>
        <w:tabs>
          <w:tab w:val="num" w:pos="5040"/>
        </w:tabs>
        <w:ind w:left="5040" w:hanging="360"/>
      </w:pPr>
    </w:lvl>
    <w:lvl w:ilvl="7" w:tplc="550C39D4" w:tentative="1">
      <w:start w:val="1"/>
      <w:numFmt w:val="decimal"/>
      <w:lvlText w:val="%8."/>
      <w:lvlJc w:val="left"/>
      <w:pPr>
        <w:tabs>
          <w:tab w:val="num" w:pos="5760"/>
        </w:tabs>
        <w:ind w:left="5760" w:hanging="360"/>
      </w:pPr>
    </w:lvl>
    <w:lvl w:ilvl="8" w:tplc="F60269F2" w:tentative="1">
      <w:start w:val="1"/>
      <w:numFmt w:val="decimal"/>
      <w:lvlText w:val="%9."/>
      <w:lvlJc w:val="left"/>
      <w:pPr>
        <w:tabs>
          <w:tab w:val="num" w:pos="6480"/>
        </w:tabs>
        <w:ind w:left="6480" w:hanging="360"/>
      </w:pPr>
    </w:lvl>
  </w:abstractNum>
  <w:abstractNum w:abstractNumId="9">
    <w:nsid w:val="606C48A6"/>
    <w:multiLevelType w:val="hybridMultilevel"/>
    <w:tmpl w:val="B67AD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541012"/>
    <w:multiLevelType w:val="hybridMultilevel"/>
    <w:tmpl w:val="4B2A20EE"/>
    <w:lvl w:ilvl="0" w:tplc="97E236F0">
      <w:start w:val="4"/>
      <w:numFmt w:val="upperRoman"/>
      <w:lvlText w:val="%1."/>
      <w:lvlJc w:val="right"/>
      <w:pPr>
        <w:tabs>
          <w:tab w:val="num" w:pos="720"/>
        </w:tabs>
        <w:ind w:left="720" w:hanging="360"/>
      </w:pPr>
    </w:lvl>
    <w:lvl w:ilvl="1" w:tplc="1092146E" w:tentative="1">
      <w:start w:val="1"/>
      <w:numFmt w:val="decimal"/>
      <w:lvlText w:val="%2."/>
      <w:lvlJc w:val="left"/>
      <w:pPr>
        <w:tabs>
          <w:tab w:val="num" w:pos="1440"/>
        </w:tabs>
        <w:ind w:left="1440" w:hanging="360"/>
      </w:pPr>
    </w:lvl>
    <w:lvl w:ilvl="2" w:tplc="06C077EA" w:tentative="1">
      <w:start w:val="1"/>
      <w:numFmt w:val="decimal"/>
      <w:lvlText w:val="%3."/>
      <w:lvlJc w:val="left"/>
      <w:pPr>
        <w:tabs>
          <w:tab w:val="num" w:pos="2160"/>
        </w:tabs>
        <w:ind w:left="2160" w:hanging="360"/>
      </w:pPr>
    </w:lvl>
    <w:lvl w:ilvl="3" w:tplc="B27E3544" w:tentative="1">
      <w:start w:val="1"/>
      <w:numFmt w:val="decimal"/>
      <w:lvlText w:val="%4."/>
      <w:lvlJc w:val="left"/>
      <w:pPr>
        <w:tabs>
          <w:tab w:val="num" w:pos="2880"/>
        </w:tabs>
        <w:ind w:left="2880" w:hanging="360"/>
      </w:pPr>
    </w:lvl>
    <w:lvl w:ilvl="4" w:tplc="022EFB78" w:tentative="1">
      <w:start w:val="1"/>
      <w:numFmt w:val="decimal"/>
      <w:lvlText w:val="%5."/>
      <w:lvlJc w:val="left"/>
      <w:pPr>
        <w:tabs>
          <w:tab w:val="num" w:pos="3600"/>
        </w:tabs>
        <w:ind w:left="3600" w:hanging="360"/>
      </w:pPr>
    </w:lvl>
    <w:lvl w:ilvl="5" w:tplc="CE58B2B2" w:tentative="1">
      <w:start w:val="1"/>
      <w:numFmt w:val="decimal"/>
      <w:lvlText w:val="%6."/>
      <w:lvlJc w:val="left"/>
      <w:pPr>
        <w:tabs>
          <w:tab w:val="num" w:pos="4320"/>
        </w:tabs>
        <w:ind w:left="4320" w:hanging="360"/>
      </w:pPr>
    </w:lvl>
    <w:lvl w:ilvl="6" w:tplc="F7CE51BE" w:tentative="1">
      <w:start w:val="1"/>
      <w:numFmt w:val="decimal"/>
      <w:lvlText w:val="%7."/>
      <w:lvlJc w:val="left"/>
      <w:pPr>
        <w:tabs>
          <w:tab w:val="num" w:pos="5040"/>
        </w:tabs>
        <w:ind w:left="5040" w:hanging="360"/>
      </w:pPr>
    </w:lvl>
    <w:lvl w:ilvl="7" w:tplc="3F1A57DA" w:tentative="1">
      <w:start w:val="1"/>
      <w:numFmt w:val="decimal"/>
      <w:lvlText w:val="%8."/>
      <w:lvlJc w:val="left"/>
      <w:pPr>
        <w:tabs>
          <w:tab w:val="num" w:pos="5760"/>
        </w:tabs>
        <w:ind w:left="5760" w:hanging="360"/>
      </w:pPr>
    </w:lvl>
    <w:lvl w:ilvl="8" w:tplc="A83CBA3E" w:tentative="1">
      <w:start w:val="1"/>
      <w:numFmt w:val="decimal"/>
      <w:lvlText w:val="%9."/>
      <w:lvlJc w:val="left"/>
      <w:pPr>
        <w:tabs>
          <w:tab w:val="num" w:pos="6480"/>
        </w:tabs>
        <w:ind w:left="6480" w:hanging="360"/>
      </w:pPr>
    </w:lvl>
  </w:abstractNum>
  <w:abstractNum w:abstractNumId="11">
    <w:nsid w:val="65D577D5"/>
    <w:multiLevelType w:val="hybridMultilevel"/>
    <w:tmpl w:val="D9D2D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CD3401"/>
    <w:multiLevelType w:val="multilevel"/>
    <w:tmpl w:val="70E44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E42A8A"/>
    <w:multiLevelType w:val="hybridMultilevel"/>
    <w:tmpl w:val="BDDE65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6C745ADC"/>
    <w:multiLevelType w:val="hybridMultilevel"/>
    <w:tmpl w:val="FD3C8986"/>
    <w:lvl w:ilvl="0" w:tplc="555048B2">
      <w:start w:val="5"/>
      <w:numFmt w:val="upperRoman"/>
      <w:lvlText w:val="%1."/>
      <w:lvlJc w:val="right"/>
      <w:pPr>
        <w:tabs>
          <w:tab w:val="num" w:pos="720"/>
        </w:tabs>
        <w:ind w:left="720" w:hanging="360"/>
      </w:pPr>
    </w:lvl>
    <w:lvl w:ilvl="1" w:tplc="5D10A1D2" w:tentative="1">
      <w:start w:val="1"/>
      <w:numFmt w:val="decimal"/>
      <w:lvlText w:val="%2."/>
      <w:lvlJc w:val="left"/>
      <w:pPr>
        <w:tabs>
          <w:tab w:val="num" w:pos="1440"/>
        </w:tabs>
        <w:ind w:left="1440" w:hanging="360"/>
      </w:pPr>
    </w:lvl>
    <w:lvl w:ilvl="2" w:tplc="9392BA56" w:tentative="1">
      <w:start w:val="1"/>
      <w:numFmt w:val="decimal"/>
      <w:lvlText w:val="%3."/>
      <w:lvlJc w:val="left"/>
      <w:pPr>
        <w:tabs>
          <w:tab w:val="num" w:pos="2160"/>
        </w:tabs>
        <w:ind w:left="2160" w:hanging="360"/>
      </w:pPr>
    </w:lvl>
    <w:lvl w:ilvl="3" w:tplc="26F2548E" w:tentative="1">
      <w:start w:val="1"/>
      <w:numFmt w:val="decimal"/>
      <w:lvlText w:val="%4."/>
      <w:lvlJc w:val="left"/>
      <w:pPr>
        <w:tabs>
          <w:tab w:val="num" w:pos="2880"/>
        </w:tabs>
        <w:ind w:left="2880" w:hanging="360"/>
      </w:pPr>
    </w:lvl>
    <w:lvl w:ilvl="4" w:tplc="3066FF9C" w:tentative="1">
      <w:start w:val="1"/>
      <w:numFmt w:val="decimal"/>
      <w:lvlText w:val="%5."/>
      <w:lvlJc w:val="left"/>
      <w:pPr>
        <w:tabs>
          <w:tab w:val="num" w:pos="3600"/>
        </w:tabs>
        <w:ind w:left="3600" w:hanging="360"/>
      </w:pPr>
    </w:lvl>
    <w:lvl w:ilvl="5" w:tplc="AE1E6B74" w:tentative="1">
      <w:start w:val="1"/>
      <w:numFmt w:val="decimal"/>
      <w:lvlText w:val="%6."/>
      <w:lvlJc w:val="left"/>
      <w:pPr>
        <w:tabs>
          <w:tab w:val="num" w:pos="4320"/>
        </w:tabs>
        <w:ind w:left="4320" w:hanging="360"/>
      </w:pPr>
    </w:lvl>
    <w:lvl w:ilvl="6" w:tplc="C036799A" w:tentative="1">
      <w:start w:val="1"/>
      <w:numFmt w:val="decimal"/>
      <w:lvlText w:val="%7."/>
      <w:lvlJc w:val="left"/>
      <w:pPr>
        <w:tabs>
          <w:tab w:val="num" w:pos="5040"/>
        </w:tabs>
        <w:ind w:left="5040" w:hanging="360"/>
      </w:pPr>
    </w:lvl>
    <w:lvl w:ilvl="7" w:tplc="A01014FC" w:tentative="1">
      <w:start w:val="1"/>
      <w:numFmt w:val="decimal"/>
      <w:lvlText w:val="%8."/>
      <w:lvlJc w:val="left"/>
      <w:pPr>
        <w:tabs>
          <w:tab w:val="num" w:pos="5760"/>
        </w:tabs>
        <w:ind w:left="5760" w:hanging="360"/>
      </w:pPr>
    </w:lvl>
    <w:lvl w:ilvl="8" w:tplc="7CE262C4" w:tentative="1">
      <w:start w:val="1"/>
      <w:numFmt w:val="decimal"/>
      <w:lvlText w:val="%9."/>
      <w:lvlJc w:val="left"/>
      <w:pPr>
        <w:tabs>
          <w:tab w:val="num" w:pos="6480"/>
        </w:tabs>
        <w:ind w:left="6480" w:hanging="360"/>
      </w:pPr>
    </w:lvl>
  </w:abstractNum>
  <w:abstractNum w:abstractNumId="15">
    <w:nsid w:val="75ED5F66"/>
    <w:multiLevelType w:val="hybridMultilevel"/>
    <w:tmpl w:val="BEC075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99E585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10159D"/>
    <w:multiLevelType w:val="hybridMultilevel"/>
    <w:tmpl w:val="AD8C6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5"/>
  </w:num>
  <w:num w:numId="4">
    <w:abstractNumId w:val="16"/>
  </w:num>
  <w:num w:numId="5">
    <w:abstractNumId w:val="9"/>
  </w:num>
  <w:num w:numId="6">
    <w:abstractNumId w:val="11"/>
  </w:num>
  <w:num w:numId="7">
    <w:abstractNumId w:val="0"/>
  </w:num>
  <w:num w:numId="8">
    <w:abstractNumId w:val="12"/>
    <w:lvlOverride w:ilvl="0">
      <w:lvl w:ilvl="0">
        <w:numFmt w:val="upperRoman"/>
        <w:lvlText w:val="%1."/>
        <w:lvlJc w:val="right"/>
      </w:lvl>
    </w:lvlOverride>
  </w:num>
  <w:num w:numId="9">
    <w:abstractNumId w:val="5"/>
  </w:num>
  <w:num w:numId="10">
    <w:abstractNumId w:val="10"/>
  </w:num>
  <w:num w:numId="11">
    <w:abstractNumId w:val="14"/>
  </w:num>
  <w:num w:numId="12">
    <w:abstractNumId w:val="8"/>
  </w:num>
  <w:num w:numId="13">
    <w:abstractNumId w:val="2"/>
  </w:num>
  <w:num w:numId="14">
    <w:abstractNumId w:val="6"/>
    <w:lvlOverride w:ilvl="0">
      <w:lvl w:ilvl="0">
        <w:numFmt w:val="lowerLetter"/>
        <w:lvlText w:val="%1."/>
        <w:lvlJc w:val="left"/>
      </w:lvl>
    </w:lvlOverride>
  </w:num>
  <w:num w:numId="15">
    <w:abstractNumId w:val="4"/>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0F"/>
    <w:rsid w:val="0001222D"/>
    <w:rsid w:val="00014EB4"/>
    <w:rsid w:val="00016A86"/>
    <w:rsid w:val="00061E43"/>
    <w:rsid w:val="00062764"/>
    <w:rsid w:val="00063C67"/>
    <w:rsid w:val="00067F60"/>
    <w:rsid w:val="00077014"/>
    <w:rsid w:val="00084A87"/>
    <w:rsid w:val="000F0AB7"/>
    <w:rsid w:val="001231A0"/>
    <w:rsid w:val="0013462D"/>
    <w:rsid w:val="00140AED"/>
    <w:rsid w:val="001C4596"/>
    <w:rsid w:val="001C68F4"/>
    <w:rsid w:val="00243BC5"/>
    <w:rsid w:val="00263FC2"/>
    <w:rsid w:val="00265C4F"/>
    <w:rsid w:val="00281A42"/>
    <w:rsid w:val="002D67F7"/>
    <w:rsid w:val="002E721F"/>
    <w:rsid w:val="002F75A7"/>
    <w:rsid w:val="00301322"/>
    <w:rsid w:val="0030206E"/>
    <w:rsid w:val="00304CA6"/>
    <w:rsid w:val="00306A5A"/>
    <w:rsid w:val="00315F4F"/>
    <w:rsid w:val="0032278E"/>
    <w:rsid w:val="00323DC0"/>
    <w:rsid w:val="0032439E"/>
    <w:rsid w:val="00324A10"/>
    <w:rsid w:val="00331FBE"/>
    <w:rsid w:val="00333891"/>
    <w:rsid w:val="003478CA"/>
    <w:rsid w:val="00352E51"/>
    <w:rsid w:val="003578B8"/>
    <w:rsid w:val="0036022F"/>
    <w:rsid w:val="003656C8"/>
    <w:rsid w:val="00380BFA"/>
    <w:rsid w:val="003A2E03"/>
    <w:rsid w:val="003C2B5A"/>
    <w:rsid w:val="003C6F52"/>
    <w:rsid w:val="003D42E1"/>
    <w:rsid w:val="003E0B33"/>
    <w:rsid w:val="003F3521"/>
    <w:rsid w:val="004005DE"/>
    <w:rsid w:val="00405973"/>
    <w:rsid w:val="00411266"/>
    <w:rsid w:val="00434B23"/>
    <w:rsid w:val="0046267F"/>
    <w:rsid w:val="00463ABF"/>
    <w:rsid w:val="0047073B"/>
    <w:rsid w:val="00470B42"/>
    <w:rsid w:val="00484761"/>
    <w:rsid w:val="004A363C"/>
    <w:rsid w:val="004A6522"/>
    <w:rsid w:val="00503A0B"/>
    <w:rsid w:val="00514BF4"/>
    <w:rsid w:val="00535009"/>
    <w:rsid w:val="00581ACA"/>
    <w:rsid w:val="00587EE0"/>
    <w:rsid w:val="00590A4E"/>
    <w:rsid w:val="00595A92"/>
    <w:rsid w:val="005A60D6"/>
    <w:rsid w:val="005E1D99"/>
    <w:rsid w:val="00605271"/>
    <w:rsid w:val="006310A5"/>
    <w:rsid w:val="0063322A"/>
    <w:rsid w:val="00635779"/>
    <w:rsid w:val="006B747F"/>
    <w:rsid w:val="006E1F8E"/>
    <w:rsid w:val="006E4ECD"/>
    <w:rsid w:val="006F0A02"/>
    <w:rsid w:val="006F2EAF"/>
    <w:rsid w:val="00707441"/>
    <w:rsid w:val="00756431"/>
    <w:rsid w:val="00770703"/>
    <w:rsid w:val="00780807"/>
    <w:rsid w:val="00782197"/>
    <w:rsid w:val="0078549F"/>
    <w:rsid w:val="00790870"/>
    <w:rsid w:val="0079364B"/>
    <w:rsid w:val="007C4F08"/>
    <w:rsid w:val="007E2A62"/>
    <w:rsid w:val="008026E6"/>
    <w:rsid w:val="00816D99"/>
    <w:rsid w:val="0082387C"/>
    <w:rsid w:val="008466CB"/>
    <w:rsid w:val="008602AE"/>
    <w:rsid w:val="00876918"/>
    <w:rsid w:val="008A4EE2"/>
    <w:rsid w:val="008B2C36"/>
    <w:rsid w:val="008C2202"/>
    <w:rsid w:val="008E478C"/>
    <w:rsid w:val="008F6D40"/>
    <w:rsid w:val="00901FB8"/>
    <w:rsid w:val="00921ABA"/>
    <w:rsid w:val="00927041"/>
    <w:rsid w:val="00950130"/>
    <w:rsid w:val="009A1507"/>
    <w:rsid w:val="009B3A40"/>
    <w:rsid w:val="009C6C7D"/>
    <w:rsid w:val="009F66DB"/>
    <w:rsid w:val="00A04DB6"/>
    <w:rsid w:val="00A06E70"/>
    <w:rsid w:val="00A14EA4"/>
    <w:rsid w:val="00A14F98"/>
    <w:rsid w:val="00A26A8C"/>
    <w:rsid w:val="00A272B3"/>
    <w:rsid w:val="00A53302"/>
    <w:rsid w:val="00A925F6"/>
    <w:rsid w:val="00A96F36"/>
    <w:rsid w:val="00A9771C"/>
    <w:rsid w:val="00AA4C2F"/>
    <w:rsid w:val="00AE1C2F"/>
    <w:rsid w:val="00B2552E"/>
    <w:rsid w:val="00B66AB4"/>
    <w:rsid w:val="00B84643"/>
    <w:rsid w:val="00B8561C"/>
    <w:rsid w:val="00B9109D"/>
    <w:rsid w:val="00BB0DE1"/>
    <w:rsid w:val="00BB2D4C"/>
    <w:rsid w:val="00BC3E50"/>
    <w:rsid w:val="00BE6210"/>
    <w:rsid w:val="00C05E0E"/>
    <w:rsid w:val="00C0736B"/>
    <w:rsid w:val="00C13F02"/>
    <w:rsid w:val="00C25444"/>
    <w:rsid w:val="00C25FC6"/>
    <w:rsid w:val="00C31B60"/>
    <w:rsid w:val="00C36AD9"/>
    <w:rsid w:val="00C45745"/>
    <w:rsid w:val="00C95653"/>
    <w:rsid w:val="00CA6E73"/>
    <w:rsid w:val="00CC349B"/>
    <w:rsid w:val="00CE1E6C"/>
    <w:rsid w:val="00D02C54"/>
    <w:rsid w:val="00D421DD"/>
    <w:rsid w:val="00D50220"/>
    <w:rsid w:val="00D50C17"/>
    <w:rsid w:val="00D51AC9"/>
    <w:rsid w:val="00D565E1"/>
    <w:rsid w:val="00D57EFC"/>
    <w:rsid w:val="00D70183"/>
    <w:rsid w:val="00D71C55"/>
    <w:rsid w:val="00D76BAF"/>
    <w:rsid w:val="00D9370B"/>
    <w:rsid w:val="00D971D2"/>
    <w:rsid w:val="00D9747A"/>
    <w:rsid w:val="00DE7512"/>
    <w:rsid w:val="00DF2943"/>
    <w:rsid w:val="00DF506B"/>
    <w:rsid w:val="00DF5EF8"/>
    <w:rsid w:val="00E0727F"/>
    <w:rsid w:val="00E6246E"/>
    <w:rsid w:val="00E76B50"/>
    <w:rsid w:val="00E83671"/>
    <w:rsid w:val="00EA2314"/>
    <w:rsid w:val="00EA2FA5"/>
    <w:rsid w:val="00EA6A08"/>
    <w:rsid w:val="00EA7140"/>
    <w:rsid w:val="00EB3AA6"/>
    <w:rsid w:val="00EB65F8"/>
    <w:rsid w:val="00ED2621"/>
    <w:rsid w:val="00EE173E"/>
    <w:rsid w:val="00EF34A6"/>
    <w:rsid w:val="00F0746D"/>
    <w:rsid w:val="00F252AF"/>
    <w:rsid w:val="00F46C38"/>
    <w:rsid w:val="00F609D2"/>
    <w:rsid w:val="00F77A3A"/>
    <w:rsid w:val="00F86059"/>
    <w:rsid w:val="00F92398"/>
    <w:rsid w:val="00F93A91"/>
    <w:rsid w:val="00F93B30"/>
    <w:rsid w:val="00FA3006"/>
    <w:rsid w:val="00FA616E"/>
    <w:rsid w:val="00FB040F"/>
    <w:rsid w:val="00FB1D6A"/>
    <w:rsid w:val="00FC2451"/>
    <w:rsid w:val="00FC4CC6"/>
    <w:rsid w:val="00FD49DA"/>
    <w:rsid w:val="00FD571A"/>
    <w:rsid w:val="00FF3C6C"/>
    <w:rsid w:val="00FF6F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D8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paragraph" w:styleId="NormalWeb">
    <w:name w:val="Normal (Web)"/>
    <w:basedOn w:val="Normal"/>
    <w:uiPriority w:val="99"/>
    <w:semiHidden/>
    <w:unhideWhenUsed/>
    <w:rsid w:val="00921AB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040329">
      <w:bodyDiv w:val="1"/>
      <w:marLeft w:val="0"/>
      <w:marRight w:val="0"/>
      <w:marTop w:val="0"/>
      <w:marBottom w:val="0"/>
      <w:divBdr>
        <w:top w:val="none" w:sz="0" w:space="0" w:color="auto"/>
        <w:left w:val="none" w:sz="0" w:space="0" w:color="auto"/>
        <w:bottom w:val="none" w:sz="0" w:space="0" w:color="auto"/>
        <w:right w:val="none" w:sz="0" w:space="0" w:color="auto"/>
      </w:divBdr>
    </w:div>
    <w:div w:id="913592121">
      <w:bodyDiv w:val="1"/>
      <w:marLeft w:val="0"/>
      <w:marRight w:val="0"/>
      <w:marTop w:val="0"/>
      <w:marBottom w:val="0"/>
      <w:divBdr>
        <w:top w:val="none" w:sz="0" w:space="0" w:color="auto"/>
        <w:left w:val="none" w:sz="0" w:space="0" w:color="auto"/>
        <w:bottom w:val="none" w:sz="0" w:space="0" w:color="auto"/>
        <w:right w:val="none" w:sz="0" w:space="0" w:color="auto"/>
      </w:divBdr>
    </w:div>
    <w:div w:id="1194997156">
      <w:bodyDiv w:val="1"/>
      <w:marLeft w:val="0"/>
      <w:marRight w:val="0"/>
      <w:marTop w:val="0"/>
      <w:marBottom w:val="0"/>
      <w:divBdr>
        <w:top w:val="none" w:sz="0" w:space="0" w:color="auto"/>
        <w:left w:val="none" w:sz="0" w:space="0" w:color="auto"/>
        <w:bottom w:val="none" w:sz="0" w:space="0" w:color="auto"/>
        <w:right w:val="none" w:sz="0" w:space="0" w:color="auto"/>
      </w:divBdr>
    </w:div>
    <w:div w:id="12425214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6645</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Eduardo Cervantes</cp:lastModifiedBy>
  <cp:revision>2</cp:revision>
  <dcterms:created xsi:type="dcterms:W3CDTF">2017-05-05T20:58:00Z</dcterms:created>
  <dcterms:modified xsi:type="dcterms:W3CDTF">2017-05-05T20:58:00Z</dcterms:modified>
</cp:coreProperties>
</file>